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9762B" w14:textId="77777777" w:rsidR="00616F0F" w:rsidRDefault="00616F0F" w:rsidP="00616F0F">
      <w:pPr>
        <w:pStyle w:val="Heading1A"/>
        <w:spacing w:before="720"/>
        <w:ind w:left="0"/>
        <w:rPr>
          <w:rFonts w:ascii="Arial" w:eastAsia="Arial" w:hAnsi="Arial" w:cs="Arial"/>
          <w:b/>
          <w:bCs/>
        </w:rPr>
      </w:pPr>
      <w:bookmarkStart w:id="0" w:name="_GoBack"/>
      <w:r>
        <w:rPr>
          <w:rFonts w:ascii="Arial" w:hAnsi="Arial"/>
          <w:b/>
          <w:bCs/>
        </w:rPr>
        <w:t>PRESS RELEASE</w:t>
      </w:r>
    </w:p>
    <w:bookmarkEnd w:id="0"/>
    <w:p w14:paraId="521715E7" w14:textId="77777777" w:rsidR="00616F0F" w:rsidRDefault="00616F0F" w:rsidP="00616F0F">
      <w:pPr>
        <w:pStyle w:val="Body"/>
        <w:rPr>
          <w:rFonts w:ascii="Arial" w:hAnsi="Arial"/>
          <w:color w:val="0D0D0D"/>
          <w:sz w:val="22"/>
          <w:szCs w:val="22"/>
          <w:u w:color="0D0D0D"/>
        </w:rPr>
      </w:pPr>
      <w:r>
        <w:rPr>
          <w:rFonts w:ascii="Arial" w:hAnsi="Arial"/>
          <w:color w:val="0D0D0D"/>
          <w:sz w:val="22"/>
          <w:szCs w:val="22"/>
          <w:u w:color="0D0D0D"/>
        </w:rPr>
        <w:t>Contact: Mary Beth Duehr</w:t>
      </w:r>
    </w:p>
    <w:p w14:paraId="5AB0274B" w14:textId="77777777" w:rsidR="00616F0F" w:rsidRDefault="00616F0F" w:rsidP="00616F0F">
      <w:pPr>
        <w:pStyle w:val="Body"/>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color w:val="FF6600"/>
          <w:u w:color="FF6600"/>
        </w:rPr>
        <w:t xml:space="preserve">d u e h </w:t>
      </w:r>
      <w:proofErr w:type="gramStart"/>
      <w:r>
        <w:rPr>
          <w:rFonts w:ascii="Abadi MT Condensed Light" w:eastAsia="Abadi MT Condensed Light" w:hAnsi="Abadi MT Condensed Light" w:cs="Abadi MT Condensed Light"/>
          <w:color w:val="FF6600"/>
          <w:u w:color="FF6600"/>
        </w:rPr>
        <w:t xml:space="preserve">r  </w:t>
      </w:r>
      <w:r>
        <w:rPr>
          <w:rFonts w:ascii="Abadi MT Condensed Light" w:eastAsia="Abadi MT Condensed Light" w:hAnsi="Abadi MT Condensed Light" w:cs="Abadi MT Condensed Light"/>
          <w:color w:val="3366FF"/>
          <w:u w:color="3366FF"/>
        </w:rPr>
        <w:t>&amp;</w:t>
      </w:r>
      <w:proofErr w:type="gramEnd"/>
      <w:r>
        <w:rPr>
          <w:rFonts w:ascii="Abadi MT Condensed Light" w:eastAsia="Abadi MT Condensed Light" w:hAnsi="Abadi MT Condensed Light" w:cs="Abadi MT Condensed Light"/>
          <w:color w:val="FF6600"/>
          <w:u w:color="FF6600"/>
        </w:rPr>
        <w:t xml:space="preserve">  a s </w:t>
      </w:r>
      <w:proofErr w:type="spellStart"/>
      <w:r>
        <w:rPr>
          <w:rFonts w:ascii="Abadi MT Condensed Light" w:eastAsia="Abadi MT Condensed Light" w:hAnsi="Abadi MT Condensed Light" w:cs="Abadi MT Condensed Light"/>
          <w:color w:val="FF6600"/>
          <w:u w:color="FF6600"/>
        </w:rPr>
        <w:t>s</w:t>
      </w:r>
      <w:proofErr w:type="spellEnd"/>
      <w:r>
        <w:rPr>
          <w:rFonts w:ascii="Abadi MT Condensed Light" w:eastAsia="Abadi MT Condensed Light" w:hAnsi="Abadi MT Condensed Light" w:cs="Abadi MT Condensed Light"/>
          <w:color w:val="FF6600"/>
          <w:u w:color="FF6600"/>
        </w:rPr>
        <w:t xml:space="preserve"> o c </w:t>
      </w:r>
      <w:proofErr w:type="spellStart"/>
      <w:r>
        <w:rPr>
          <w:rFonts w:ascii="Abadi MT Condensed Light" w:eastAsia="Abadi MT Condensed Light" w:hAnsi="Abadi MT Condensed Light" w:cs="Abadi MT Condensed Light"/>
          <w:color w:val="FF6600"/>
          <w:u w:color="FF6600"/>
        </w:rPr>
        <w:t>i</w:t>
      </w:r>
      <w:proofErr w:type="spellEnd"/>
      <w:r>
        <w:rPr>
          <w:rFonts w:ascii="Abadi MT Condensed Light" w:eastAsia="Abadi MT Condensed Light" w:hAnsi="Abadi MT Condensed Light" w:cs="Abadi MT Condensed Light"/>
          <w:color w:val="FF6600"/>
          <w:u w:color="FF6600"/>
        </w:rPr>
        <w:t xml:space="preserve"> a t e s</w:t>
      </w:r>
    </w:p>
    <w:p w14:paraId="32E0430F" w14:textId="77777777" w:rsidR="00616F0F" w:rsidRDefault="00616F0F" w:rsidP="00616F0F">
      <w:pPr>
        <w:pStyle w:val="Body"/>
        <w:rPr>
          <w:rFonts w:ascii="Arial" w:eastAsia="Arial" w:hAnsi="Arial" w:cs="Arial"/>
          <w:sz w:val="22"/>
          <w:szCs w:val="22"/>
        </w:rPr>
      </w:pPr>
      <w:r>
        <w:rPr>
          <w:rFonts w:ascii="Arial" w:hAnsi="Arial"/>
          <w:sz w:val="22"/>
          <w:szCs w:val="22"/>
        </w:rPr>
        <w:t xml:space="preserve">1902 Wright Pl, </w:t>
      </w:r>
      <w:proofErr w:type="spellStart"/>
      <w:r>
        <w:rPr>
          <w:rFonts w:ascii="Arial" w:hAnsi="Arial"/>
          <w:sz w:val="22"/>
          <w:szCs w:val="22"/>
        </w:rPr>
        <w:t>Ste</w:t>
      </w:r>
      <w:proofErr w:type="spellEnd"/>
      <w:r>
        <w:rPr>
          <w:rFonts w:ascii="Arial" w:hAnsi="Arial"/>
          <w:sz w:val="22"/>
          <w:szCs w:val="22"/>
        </w:rPr>
        <w:t xml:space="preserve"> 200</w:t>
      </w:r>
    </w:p>
    <w:p w14:paraId="607975FB" w14:textId="77777777" w:rsidR="00616F0F" w:rsidRPr="00805F3C" w:rsidRDefault="00616F0F" w:rsidP="00616F0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r>
      <w:proofErr w:type="spellStart"/>
      <w:r w:rsidRPr="00805F3C">
        <w:rPr>
          <w:rFonts w:ascii="Arial" w:hAnsi="Arial" w:cs="Arial"/>
          <w:sz w:val="22"/>
          <w:szCs w:val="22"/>
        </w:rPr>
        <w:t>tel</w:t>
      </w:r>
      <w:proofErr w:type="spellEnd"/>
      <w:r w:rsidRPr="00805F3C">
        <w:rPr>
          <w:rFonts w:ascii="Arial" w:hAnsi="Arial" w:cs="Arial"/>
          <w:sz w:val="22"/>
          <w:szCs w:val="22"/>
        </w:rPr>
        <w:t xml:space="preserve"> 760.918.5622</w:t>
      </w:r>
    </w:p>
    <w:p w14:paraId="2EB00EBA" w14:textId="69BEB234" w:rsidR="00616F0F" w:rsidRPr="00762B04" w:rsidRDefault="00616F0F" w:rsidP="00616F0F">
      <w:pPr>
        <w:pStyle w:val="Body"/>
        <w:rPr>
          <w:rStyle w:val="Hyperlink1"/>
          <w:b/>
          <w:bCs/>
          <w:color w:val="auto"/>
        </w:rPr>
      </w:pPr>
      <w:r w:rsidRPr="00805F3C">
        <w:rPr>
          <w:rFonts w:ascii="Arial" w:hAnsi="Arial" w:cs="Arial"/>
          <w:sz w:val="22"/>
          <w:szCs w:val="22"/>
        </w:rPr>
        <w:t>fax 760.918.5505</w:t>
      </w:r>
      <w:r w:rsidRPr="00805F3C">
        <w:rPr>
          <w:rFonts w:ascii="Arial" w:hAnsi="Arial" w:cs="Arial"/>
          <w:sz w:val="22"/>
          <w:szCs w:val="22"/>
        </w:rPr>
        <w:br/>
      </w:r>
      <w:hyperlink r:id="rId6" w:history="1">
        <w:r w:rsidR="00FC601D" w:rsidRPr="00762B04">
          <w:rPr>
            <w:rStyle w:val="Hyperlink"/>
            <w:rFonts w:cs="Arial"/>
            <w:color w:val="auto"/>
            <w:sz w:val="22"/>
            <w:szCs w:val="22"/>
          </w:rPr>
          <w:t>marybeth@duehrandassociates.com</w:t>
        </w:r>
      </w:hyperlink>
    </w:p>
    <w:p w14:paraId="3331C8AB" w14:textId="59A1C688" w:rsidR="00616F0F" w:rsidRPr="00E5387E" w:rsidRDefault="00672736" w:rsidP="00616F0F">
      <w:pPr>
        <w:pStyle w:val="Body"/>
        <w:spacing w:before="720"/>
        <w:rPr>
          <w:rFonts w:ascii="Arial" w:hAnsi="Arial"/>
          <w:b/>
          <w:bCs/>
          <w:color w:val="000000" w:themeColor="text1"/>
          <w:sz w:val="36"/>
          <w:szCs w:val="36"/>
        </w:rPr>
      </w:pPr>
      <w:r>
        <w:rPr>
          <w:rFonts w:ascii="Arial" w:hAnsi="Arial"/>
          <w:b/>
          <w:bCs/>
          <w:color w:val="000000" w:themeColor="text1"/>
          <w:sz w:val="36"/>
          <w:szCs w:val="36"/>
        </w:rPr>
        <w:t xml:space="preserve">California Faucets </w:t>
      </w:r>
      <w:r w:rsidR="003F2430">
        <w:rPr>
          <w:rFonts w:ascii="Arial" w:hAnsi="Arial"/>
          <w:b/>
          <w:bCs/>
          <w:color w:val="auto"/>
          <w:sz w:val="36"/>
          <w:szCs w:val="36"/>
        </w:rPr>
        <w:t xml:space="preserve">Creates </w:t>
      </w:r>
      <w:r w:rsidR="002A32F6">
        <w:rPr>
          <w:rFonts w:ascii="Arial" w:hAnsi="Arial"/>
          <w:b/>
          <w:bCs/>
          <w:color w:val="auto"/>
          <w:sz w:val="36"/>
          <w:szCs w:val="36"/>
        </w:rPr>
        <w:t xml:space="preserve">Unique </w:t>
      </w:r>
      <w:r w:rsidR="00125A8E">
        <w:rPr>
          <w:rFonts w:ascii="Arial" w:hAnsi="Arial"/>
          <w:b/>
          <w:bCs/>
          <w:color w:val="auto"/>
          <w:sz w:val="36"/>
          <w:szCs w:val="36"/>
        </w:rPr>
        <w:t>“</w:t>
      </w:r>
      <w:r w:rsidR="00B23041">
        <w:rPr>
          <w:rFonts w:ascii="Arial" w:hAnsi="Arial"/>
          <w:b/>
          <w:bCs/>
          <w:color w:val="000000" w:themeColor="text1"/>
          <w:sz w:val="36"/>
          <w:szCs w:val="36"/>
        </w:rPr>
        <w:t xml:space="preserve">Floating </w:t>
      </w:r>
      <w:r w:rsidR="00125A8E">
        <w:rPr>
          <w:rFonts w:ascii="Arial" w:hAnsi="Arial"/>
          <w:b/>
          <w:bCs/>
          <w:color w:val="000000" w:themeColor="text1"/>
          <w:sz w:val="36"/>
          <w:szCs w:val="36"/>
        </w:rPr>
        <w:t>Handle” Faucet</w:t>
      </w:r>
    </w:p>
    <w:p w14:paraId="17EC0C75" w14:textId="77777777" w:rsidR="00616F0F" w:rsidRPr="00375D53" w:rsidRDefault="00616F0F" w:rsidP="00616F0F">
      <w:pPr>
        <w:pStyle w:val="Body"/>
        <w:rPr>
          <w:rFonts w:ascii="Arial" w:eastAsia="Arial" w:hAnsi="Arial" w:cs="Arial"/>
          <w:b/>
          <w:bCs/>
          <w:color w:val="000000" w:themeColor="text1"/>
        </w:rPr>
      </w:pPr>
    </w:p>
    <w:p w14:paraId="706748FD" w14:textId="2B261D95" w:rsidR="00F43556" w:rsidRPr="00B5583D" w:rsidRDefault="00684DD6" w:rsidP="00F43556">
      <w:pPr>
        <w:pStyle w:val="Body"/>
        <w:rPr>
          <w:rFonts w:ascii="Arial" w:hAnsi="Arial"/>
          <w:color w:val="000000" w:themeColor="text1"/>
          <w:sz w:val="28"/>
          <w:szCs w:val="28"/>
        </w:rPr>
      </w:pPr>
      <w:r>
        <w:rPr>
          <w:rFonts w:ascii="Arial" w:hAnsi="Arial"/>
          <w:color w:val="auto"/>
          <w:sz w:val="28"/>
          <w:szCs w:val="28"/>
        </w:rPr>
        <w:t xml:space="preserve">The </w:t>
      </w:r>
      <w:r w:rsidR="00125A8E">
        <w:rPr>
          <w:rFonts w:ascii="Arial" w:hAnsi="Arial"/>
          <w:color w:val="auto"/>
          <w:sz w:val="28"/>
          <w:szCs w:val="28"/>
        </w:rPr>
        <w:t>ultra</w:t>
      </w:r>
      <w:r w:rsidR="00116559">
        <w:rPr>
          <w:rFonts w:ascii="Arial" w:hAnsi="Arial"/>
          <w:color w:val="auto"/>
          <w:sz w:val="28"/>
          <w:szCs w:val="28"/>
        </w:rPr>
        <w:t>-</w:t>
      </w:r>
      <w:r w:rsidR="00125A8E">
        <w:rPr>
          <w:rFonts w:ascii="Arial" w:hAnsi="Arial"/>
          <w:color w:val="auto"/>
          <w:sz w:val="28"/>
          <w:szCs w:val="28"/>
        </w:rPr>
        <w:t xml:space="preserve">thin, </w:t>
      </w:r>
      <w:r>
        <w:rPr>
          <w:rFonts w:ascii="Arial" w:hAnsi="Arial"/>
          <w:color w:val="auto"/>
          <w:sz w:val="28"/>
          <w:szCs w:val="28"/>
        </w:rPr>
        <w:t xml:space="preserve">planar handle of the </w:t>
      </w:r>
      <w:r w:rsidR="003F2430">
        <w:rPr>
          <w:rFonts w:ascii="Arial" w:hAnsi="Arial"/>
          <w:color w:val="auto"/>
          <w:sz w:val="28"/>
          <w:szCs w:val="28"/>
        </w:rPr>
        <w:t xml:space="preserve">new </w:t>
      </w:r>
      <w:r>
        <w:rPr>
          <w:rFonts w:ascii="Arial" w:hAnsi="Arial"/>
          <w:color w:val="auto"/>
          <w:sz w:val="28"/>
          <w:szCs w:val="28"/>
        </w:rPr>
        <w:t>Morro Bay</w:t>
      </w:r>
      <w:r w:rsidR="000E74A8">
        <w:rPr>
          <w:rFonts w:ascii="Arial" w:hAnsi="Arial"/>
          <w:color w:val="auto"/>
          <w:sz w:val="28"/>
          <w:szCs w:val="28"/>
        </w:rPr>
        <w:t>™</w:t>
      </w:r>
      <w:r w:rsidR="0039752E">
        <w:rPr>
          <w:rFonts w:ascii="Arial" w:hAnsi="Arial"/>
          <w:color w:val="auto"/>
          <w:sz w:val="28"/>
          <w:szCs w:val="28"/>
        </w:rPr>
        <w:t xml:space="preserve"> </w:t>
      </w:r>
      <w:r w:rsidR="00672736">
        <w:rPr>
          <w:rFonts w:ascii="Arial" w:hAnsi="Arial"/>
          <w:color w:val="000000" w:themeColor="text1"/>
          <w:sz w:val="28"/>
          <w:szCs w:val="28"/>
        </w:rPr>
        <w:t>Series</w:t>
      </w:r>
      <w:r w:rsidR="00397236" w:rsidRPr="00E5387E">
        <w:rPr>
          <w:rFonts w:ascii="Arial" w:hAnsi="Arial"/>
          <w:color w:val="000000" w:themeColor="text1"/>
          <w:sz w:val="28"/>
          <w:szCs w:val="28"/>
        </w:rPr>
        <w:t xml:space="preserve"> </w:t>
      </w:r>
      <w:r>
        <w:rPr>
          <w:rFonts w:ascii="Arial" w:hAnsi="Arial"/>
          <w:color w:val="000000" w:themeColor="text1"/>
          <w:sz w:val="28"/>
          <w:szCs w:val="28"/>
        </w:rPr>
        <w:t xml:space="preserve">single-hole </w:t>
      </w:r>
      <w:r w:rsidR="00F5458C">
        <w:rPr>
          <w:rFonts w:ascii="Arial" w:hAnsi="Arial"/>
          <w:color w:val="000000" w:themeColor="text1"/>
          <w:sz w:val="28"/>
          <w:szCs w:val="28"/>
        </w:rPr>
        <w:t xml:space="preserve">lavatory </w:t>
      </w:r>
      <w:r>
        <w:rPr>
          <w:rFonts w:ascii="Arial" w:hAnsi="Arial"/>
          <w:color w:val="000000" w:themeColor="text1"/>
          <w:sz w:val="28"/>
          <w:szCs w:val="28"/>
        </w:rPr>
        <w:t xml:space="preserve">faucet operates </w:t>
      </w:r>
      <w:r w:rsidR="0036118F">
        <w:rPr>
          <w:rFonts w:ascii="Arial" w:hAnsi="Arial"/>
          <w:color w:val="000000" w:themeColor="text1"/>
          <w:sz w:val="28"/>
          <w:szCs w:val="28"/>
        </w:rPr>
        <w:t xml:space="preserve">completely </w:t>
      </w:r>
      <w:r>
        <w:rPr>
          <w:rFonts w:ascii="Arial" w:hAnsi="Arial"/>
          <w:color w:val="000000" w:themeColor="text1"/>
          <w:sz w:val="28"/>
          <w:szCs w:val="28"/>
        </w:rPr>
        <w:t>independently of the body</w:t>
      </w:r>
    </w:p>
    <w:p w14:paraId="23636231" w14:textId="77777777" w:rsidR="00ED79F2" w:rsidRDefault="00ED79F2" w:rsidP="00874B46">
      <w:pPr>
        <w:pStyle w:val="BodyText2"/>
        <w:rPr>
          <w:color w:val="000000" w:themeColor="text1"/>
        </w:rPr>
      </w:pPr>
    </w:p>
    <w:p w14:paraId="0B609F16" w14:textId="2DF8C1D7" w:rsidR="00ED040E" w:rsidRPr="00B51FF7" w:rsidRDefault="00773C9C" w:rsidP="00A345A6">
      <w:pPr>
        <w:spacing w:line="360" w:lineRule="auto"/>
        <w:rPr>
          <w:rFonts w:ascii="Arial" w:hAnsi="Arial" w:cs="Arial"/>
        </w:rPr>
      </w:pPr>
      <w:r>
        <w:rPr>
          <w:rFonts w:ascii="Arial" w:hAnsi="Arial" w:cs="Arial"/>
          <w:color w:val="000000" w:themeColor="text1"/>
          <w:sz w:val="22"/>
          <w:szCs w:val="22"/>
        </w:rPr>
        <w:t xml:space="preserve">(Huntington Beach, CA, </w:t>
      </w:r>
      <w:r w:rsidR="009741A4">
        <w:rPr>
          <w:rFonts w:ascii="Arial" w:hAnsi="Arial" w:cs="Arial"/>
          <w:color w:val="000000" w:themeColor="text1"/>
          <w:sz w:val="22"/>
          <w:szCs w:val="22"/>
        </w:rPr>
        <w:t>September 12</w:t>
      </w:r>
      <w:r w:rsidR="00672736" w:rsidRPr="005F4EF3">
        <w:rPr>
          <w:rFonts w:ascii="Arial" w:hAnsi="Arial" w:cs="Arial"/>
          <w:color w:val="000000" w:themeColor="text1"/>
          <w:sz w:val="22"/>
          <w:szCs w:val="22"/>
        </w:rPr>
        <w:t>, 2017)</w:t>
      </w:r>
      <w:r w:rsidR="00672736" w:rsidRPr="005F4EF3">
        <w:rPr>
          <w:rFonts w:ascii="Arial" w:hAnsi="Arial" w:cs="Arial"/>
          <w:color w:val="000000" w:themeColor="text1"/>
        </w:rPr>
        <w:t xml:space="preserve"> </w:t>
      </w:r>
      <w:r w:rsidR="0036118F">
        <w:rPr>
          <w:rFonts w:ascii="Arial" w:hAnsi="Arial" w:cs="Arial"/>
          <w:color w:val="000000" w:themeColor="text1"/>
        </w:rPr>
        <w:t>California Faucets has broken fresh ground with its</w:t>
      </w:r>
      <w:r w:rsidR="003F2430">
        <w:rPr>
          <w:rFonts w:ascii="Arial" w:hAnsi="Arial" w:cs="Arial"/>
          <w:color w:val="000000" w:themeColor="text1"/>
        </w:rPr>
        <w:t xml:space="preserve"> new</w:t>
      </w:r>
      <w:r w:rsidR="00110EDA">
        <w:rPr>
          <w:rFonts w:ascii="Arial" w:hAnsi="Arial" w:cs="Arial"/>
          <w:color w:val="000000" w:themeColor="text1"/>
        </w:rPr>
        <w:t xml:space="preserve"> </w:t>
      </w:r>
      <w:hyperlink r:id="rId7" w:history="1">
        <w:r w:rsidR="00110EDA" w:rsidRPr="00762B04">
          <w:rPr>
            <w:rStyle w:val="Hyperlink"/>
          </w:rPr>
          <w:t>Morro Bay</w:t>
        </w:r>
      </w:hyperlink>
      <w:r w:rsidR="000E74A8" w:rsidRPr="00762B04">
        <w:rPr>
          <w:rStyle w:val="Hyperlink"/>
        </w:rPr>
        <w:t>™</w:t>
      </w:r>
      <w:r w:rsidR="00110EDA">
        <w:rPr>
          <w:rFonts w:ascii="Arial" w:hAnsi="Arial" w:cs="Arial"/>
          <w:color w:val="000000" w:themeColor="text1"/>
        </w:rPr>
        <w:t xml:space="preserve"> Series single-hole faucet</w:t>
      </w:r>
      <w:r w:rsidR="00672736" w:rsidRPr="00041EA5">
        <w:rPr>
          <w:rFonts w:ascii="Arial" w:hAnsi="Arial" w:cs="Arial"/>
        </w:rPr>
        <w:t>.</w:t>
      </w:r>
      <w:r w:rsidR="00604244">
        <w:rPr>
          <w:rFonts w:ascii="Arial" w:hAnsi="Arial" w:cs="Arial"/>
        </w:rPr>
        <w:t xml:space="preserve"> </w:t>
      </w:r>
      <w:r w:rsidR="00505708">
        <w:rPr>
          <w:rFonts w:ascii="Arial" w:hAnsi="Arial" w:cs="Arial"/>
        </w:rPr>
        <w:t xml:space="preserve">By radically thinning the </w:t>
      </w:r>
      <w:r w:rsidR="00E56527">
        <w:rPr>
          <w:rFonts w:ascii="Arial" w:hAnsi="Arial" w:cs="Arial"/>
        </w:rPr>
        <w:t>design of the handle</w:t>
      </w:r>
      <w:r w:rsidR="00505708">
        <w:rPr>
          <w:rFonts w:ascii="Arial" w:hAnsi="Arial" w:cs="Arial"/>
        </w:rPr>
        <w:t xml:space="preserve">, </w:t>
      </w:r>
      <w:r w:rsidR="00E56527">
        <w:rPr>
          <w:rFonts w:ascii="Arial" w:hAnsi="Arial" w:cs="Arial"/>
        </w:rPr>
        <w:t xml:space="preserve">its independent </w:t>
      </w:r>
      <w:r w:rsidR="00125A8E">
        <w:rPr>
          <w:rFonts w:ascii="Arial" w:hAnsi="Arial" w:cs="Arial"/>
        </w:rPr>
        <w:t>operation</w:t>
      </w:r>
      <w:r w:rsidR="00E56527">
        <w:rPr>
          <w:rFonts w:ascii="Arial" w:hAnsi="Arial" w:cs="Arial"/>
        </w:rPr>
        <w:t xml:space="preserve"> </w:t>
      </w:r>
      <w:r w:rsidR="00E56527" w:rsidRPr="00B51FF7">
        <w:rPr>
          <w:rFonts w:ascii="Arial" w:hAnsi="Arial" w:cs="Arial"/>
        </w:rPr>
        <w:t xml:space="preserve">gives </w:t>
      </w:r>
      <w:r w:rsidR="00B51FF7" w:rsidRPr="00B51FF7">
        <w:rPr>
          <w:rFonts w:ascii="Arial" w:hAnsi="Arial" w:cs="Arial"/>
        </w:rPr>
        <w:t xml:space="preserve">it </w:t>
      </w:r>
      <w:r w:rsidR="00E56527" w:rsidRPr="00B51FF7">
        <w:rPr>
          <w:rFonts w:ascii="Arial" w:hAnsi="Arial" w:cs="Arial"/>
        </w:rPr>
        <w:t>the appearance of gently sa</w:t>
      </w:r>
      <w:r w:rsidR="00B51FF7" w:rsidRPr="00B51FF7">
        <w:rPr>
          <w:rFonts w:ascii="Arial" w:hAnsi="Arial" w:cs="Arial"/>
        </w:rPr>
        <w:t>iling above the faucet body. This</w:t>
      </w:r>
      <w:r w:rsidR="00E56527" w:rsidRPr="00B51FF7">
        <w:rPr>
          <w:rFonts w:ascii="Arial" w:hAnsi="Arial" w:cs="Arial"/>
        </w:rPr>
        <w:t xml:space="preserve"> </w:t>
      </w:r>
      <w:r w:rsidR="00A40F61" w:rsidRPr="00B51FF7">
        <w:rPr>
          <w:rFonts w:ascii="Arial" w:hAnsi="Arial" w:cs="Arial"/>
        </w:rPr>
        <w:t xml:space="preserve">groundbreaking </w:t>
      </w:r>
      <w:r w:rsidR="00E56527" w:rsidRPr="00B51FF7">
        <w:rPr>
          <w:rFonts w:ascii="Arial" w:hAnsi="Arial" w:cs="Arial"/>
        </w:rPr>
        <w:t>ultra</w:t>
      </w:r>
      <w:r w:rsidR="0087538A" w:rsidRPr="00B51FF7">
        <w:rPr>
          <w:rFonts w:ascii="Arial" w:hAnsi="Arial" w:cs="Arial"/>
        </w:rPr>
        <w:t>-</w:t>
      </w:r>
      <w:r w:rsidR="00E56527" w:rsidRPr="00B51FF7">
        <w:rPr>
          <w:rFonts w:ascii="Arial" w:hAnsi="Arial" w:cs="Arial"/>
        </w:rPr>
        <w:t xml:space="preserve">thin </w:t>
      </w:r>
      <w:r w:rsidR="00125A8E" w:rsidRPr="00B51FF7">
        <w:rPr>
          <w:rFonts w:ascii="Arial" w:hAnsi="Arial" w:cs="Arial"/>
        </w:rPr>
        <w:t xml:space="preserve">planar “floating handle” </w:t>
      </w:r>
      <w:r w:rsidR="00E56527" w:rsidRPr="00B51FF7">
        <w:rPr>
          <w:rFonts w:ascii="Arial" w:hAnsi="Arial" w:cs="Arial"/>
        </w:rPr>
        <w:t xml:space="preserve">design </w:t>
      </w:r>
      <w:r w:rsidR="002A6659" w:rsidRPr="00B51FF7">
        <w:rPr>
          <w:rFonts w:ascii="Arial" w:hAnsi="Arial" w:cs="Arial"/>
        </w:rPr>
        <w:t>stands apart</w:t>
      </w:r>
      <w:r w:rsidR="003F2430" w:rsidRPr="00B51FF7">
        <w:rPr>
          <w:rFonts w:ascii="Arial" w:hAnsi="Arial" w:cs="Arial"/>
        </w:rPr>
        <w:t xml:space="preserve"> from typical single-hole faucets</w:t>
      </w:r>
      <w:r w:rsidR="00B51FF7" w:rsidRPr="00B51FF7">
        <w:rPr>
          <w:rFonts w:ascii="Arial" w:hAnsi="Arial" w:cs="Arial"/>
        </w:rPr>
        <w:t xml:space="preserve"> with </w:t>
      </w:r>
      <w:r w:rsidR="003F2430" w:rsidRPr="00B51FF7">
        <w:rPr>
          <w:rFonts w:ascii="Arial" w:hAnsi="Arial" w:cs="Arial"/>
        </w:rPr>
        <w:t>handle</w:t>
      </w:r>
      <w:r w:rsidR="00B51FF7" w:rsidRPr="00B51FF7">
        <w:rPr>
          <w:rFonts w:ascii="Arial" w:hAnsi="Arial" w:cs="Arial"/>
        </w:rPr>
        <w:t xml:space="preserve">s that </w:t>
      </w:r>
      <w:r w:rsidR="003F2430" w:rsidRPr="00B51FF7">
        <w:rPr>
          <w:rFonts w:ascii="Arial" w:hAnsi="Arial" w:cs="Arial"/>
        </w:rPr>
        <w:t>move</w:t>
      </w:r>
      <w:r w:rsidR="00B51FF7" w:rsidRPr="00B51FF7">
        <w:rPr>
          <w:rFonts w:ascii="Arial" w:hAnsi="Arial" w:cs="Arial"/>
        </w:rPr>
        <w:t xml:space="preserve"> along</w:t>
      </w:r>
      <w:r w:rsidR="003F2430" w:rsidRPr="00B51FF7">
        <w:rPr>
          <w:rFonts w:ascii="Arial" w:hAnsi="Arial" w:cs="Arial"/>
        </w:rPr>
        <w:t xml:space="preserve"> with</w:t>
      </w:r>
      <w:r w:rsidR="00B51FF7" w:rsidRPr="00B51FF7">
        <w:rPr>
          <w:rFonts w:ascii="Arial" w:hAnsi="Arial" w:cs="Arial"/>
        </w:rPr>
        <w:t xml:space="preserve"> a </w:t>
      </w:r>
      <w:r w:rsidR="003F2430" w:rsidRPr="00B51FF7">
        <w:rPr>
          <w:rFonts w:ascii="Arial" w:hAnsi="Arial" w:cs="Arial"/>
        </w:rPr>
        <w:t xml:space="preserve">heavy, cumbersome hub. </w:t>
      </w:r>
      <w:bookmarkStart w:id="1" w:name="OLE_LINK5"/>
      <w:bookmarkStart w:id="2" w:name="OLE_LINK6"/>
    </w:p>
    <w:p w14:paraId="406CDDA2" w14:textId="77777777" w:rsidR="001C2731" w:rsidRDefault="001C2731" w:rsidP="00616F0F">
      <w:pPr>
        <w:pStyle w:val="BodyText2"/>
        <w:rPr>
          <w:color w:val="000000" w:themeColor="text1"/>
          <w:sz w:val="24"/>
          <w:szCs w:val="24"/>
        </w:rPr>
      </w:pPr>
    </w:p>
    <w:p w14:paraId="25F308DD" w14:textId="6BFF9431" w:rsidR="0004592C" w:rsidRPr="00B37DAF" w:rsidRDefault="003F2430" w:rsidP="00B37DAF">
      <w:pPr>
        <w:spacing w:line="360" w:lineRule="auto"/>
        <w:rPr>
          <w:rFonts w:ascii="Arial" w:hAnsi="Arial" w:cs="Arial"/>
        </w:rPr>
      </w:pPr>
      <w:r>
        <w:rPr>
          <w:rFonts w:ascii="Arial" w:hAnsi="Arial" w:cs="Arial"/>
        </w:rPr>
        <w:t xml:space="preserve">Cubist and </w:t>
      </w:r>
      <w:r w:rsidR="009E20CA">
        <w:rPr>
          <w:rFonts w:ascii="Arial" w:hAnsi="Arial" w:cs="Arial"/>
        </w:rPr>
        <w:t>contemporary</w:t>
      </w:r>
      <w:r>
        <w:rPr>
          <w:rFonts w:ascii="Arial" w:hAnsi="Arial" w:cs="Arial"/>
        </w:rPr>
        <w:t xml:space="preserve">, Morro Bay’s </w:t>
      </w:r>
      <w:r w:rsidR="009E20CA">
        <w:rPr>
          <w:rFonts w:ascii="Arial" w:hAnsi="Arial" w:cs="Arial"/>
        </w:rPr>
        <w:t>streamlined</w:t>
      </w:r>
      <w:r>
        <w:rPr>
          <w:rFonts w:ascii="Arial" w:hAnsi="Arial" w:cs="Arial"/>
        </w:rPr>
        <w:t xml:space="preserve"> design is stylishly square without the chunky look associated with </w:t>
      </w:r>
      <w:r w:rsidR="009E20CA">
        <w:rPr>
          <w:rFonts w:ascii="Arial" w:hAnsi="Arial" w:cs="Arial"/>
        </w:rPr>
        <w:t>most square single</w:t>
      </w:r>
      <w:r w:rsidR="006F294C">
        <w:rPr>
          <w:rFonts w:ascii="Arial" w:hAnsi="Arial" w:cs="Arial"/>
        </w:rPr>
        <w:t>-</w:t>
      </w:r>
      <w:r w:rsidR="009E20CA">
        <w:rPr>
          <w:rFonts w:ascii="Arial" w:hAnsi="Arial" w:cs="Arial"/>
        </w:rPr>
        <w:t>hole faucets</w:t>
      </w:r>
      <w:r w:rsidR="00672736" w:rsidRPr="00773C9C">
        <w:rPr>
          <w:rFonts w:ascii="Arial" w:hAnsi="Arial"/>
          <w:color w:val="000000" w:themeColor="text1"/>
        </w:rPr>
        <w:t xml:space="preserve">. </w:t>
      </w:r>
      <w:r w:rsidR="007F0CB7">
        <w:rPr>
          <w:rFonts w:ascii="Arial" w:hAnsi="Arial"/>
          <w:color w:val="000000" w:themeColor="text1"/>
        </w:rPr>
        <w:t xml:space="preserve">A thin spout adds symmetry to the handle, creating geometric balance and fluidity, while accentuating </w:t>
      </w:r>
      <w:r w:rsidR="00125A8E">
        <w:rPr>
          <w:rFonts w:ascii="Arial" w:hAnsi="Arial"/>
          <w:color w:val="000000" w:themeColor="text1"/>
        </w:rPr>
        <w:t xml:space="preserve">the </w:t>
      </w:r>
      <w:r w:rsidR="007F0CB7">
        <w:rPr>
          <w:rFonts w:ascii="Arial" w:hAnsi="Arial"/>
          <w:color w:val="000000" w:themeColor="text1"/>
        </w:rPr>
        <w:t>independent operation of the handle</w:t>
      </w:r>
      <w:r w:rsidR="007F0CB7" w:rsidRPr="003B06B1">
        <w:rPr>
          <w:rFonts w:ascii="Arial" w:hAnsi="Arial"/>
        </w:rPr>
        <w:t>.</w:t>
      </w:r>
      <w:r w:rsidR="009E20CA">
        <w:rPr>
          <w:rFonts w:ascii="Arial" w:hAnsi="Arial"/>
        </w:rPr>
        <w:t xml:space="preserve"> </w:t>
      </w:r>
      <w:r w:rsidR="006F294C">
        <w:rPr>
          <w:rFonts w:ascii="Arial" w:hAnsi="Arial"/>
        </w:rPr>
        <w:t xml:space="preserve">The Zen in Morro Bay’s design lies in the width of the handle, which equals that of the spout beneath and provides a </w:t>
      </w:r>
      <w:r w:rsidR="00F674EF">
        <w:rPr>
          <w:rFonts w:ascii="Arial" w:hAnsi="Arial"/>
        </w:rPr>
        <w:t xml:space="preserve">harmonious </w:t>
      </w:r>
      <w:r w:rsidR="006F294C">
        <w:rPr>
          <w:rFonts w:ascii="Arial" w:hAnsi="Arial"/>
        </w:rPr>
        <w:t>counterpoint to the cuboid faucet body</w:t>
      </w:r>
      <w:r w:rsidR="007E2BA9">
        <w:rPr>
          <w:rFonts w:ascii="Arial" w:hAnsi="Arial"/>
        </w:rPr>
        <w:t>.</w:t>
      </w:r>
    </w:p>
    <w:p w14:paraId="09A871F1" w14:textId="7049A9A1" w:rsidR="0045610D" w:rsidRDefault="007F0CB7" w:rsidP="00B37DAF">
      <w:pPr>
        <w:spacing w:line="360" w:lineRule="auto"/>
        <w:rPr>
          <w:rFonts w:ascii="Arial" w:hAnsi="Arial" w:cs="Arial"/>
          <w:color w:val="000000" w:themeColor="text1"/>
        </w:rPr>
      </w:pPr>
      <w:r>
        <w:rPr>
          <w:rFonts w:ascii="Arial" w:hAnsi="Arial"/>
          <w:color w:val="000000" w:themeColor="text1"/>
        </w:rPr>
        <w:lastRenderedPageBreak/>
        <w:t xml:space="preserve">“Because Morro Bay’s handle works as a </w:t>
      </w:r>
      <w:r w:rsidRPr="007F0CB7">
        <w:rPr>
          <w:rFonts w:ascii="Arial" w:hAnsi="Arial"/>
          <w:i/>
          <w:color w:val="000000" w:themeColor="text1"/>
        </w:rPr>
        <w:t>free spirit</w:t>
      </w:r>
      <w:r>
        <w:rPr>
          <w:rFonts w:ascii="Arial" w:hAnsi="Arial"/>
          <w:color w:val="000000" w:themeColor="text1"/>
        </w:rPr>
        <w:t xml:space="preserve">, </w:t>
      </w:r>
      <w:r>
        <w:rPr>
          <w:rStyle w:val="A0"/>
          <w:rFonts w:ascii="Arial" w:hAnsi="Arial" w:cs="Arial"/>
          <w:color w:val="auto"/>
          <w:sz w:val="24"/>
          <w:szCs w:val="24"/>
        </w:rPr>
        <w:t>it gives the illusion of a thin, flat rectangle</w:t>
      </w:r>
      <w:r w:rsidR="002A6659">
        <w:rPr>
          <w:rStyle w:val="A0"/>
          <w:rFonts w:ascii="Arial" w:hAnsi="Arial" w:cs="Arial"/>
          <w:color w:val="auto"/>
          <w:sz w:val="24"/>
          <w:szCs w:val="24"/>
        </w:rPr>
        <w:t xml:space="preserve"> balancing </w:t>
      </w:r>
      <w:r w:rsidR="006859F2">
        <w:rPr>
          <w:rStyle w:val="A0"/>
          <w:rFonts w:ascii="Arial" w:hAnsi="Arial" w:cs="Arial"/>
          <w:color w:val="auto"/>
          <w:sz w:val="24"/>
          <w:szCs w:val="24"/>
        </w:rPr>
        <w:t xml:space="preserve">atop </w:t>
      </w:r>
      <w:r>
        <w:rPr>
          <w:rStyle w:val="A0"/>
          <w:rFonts w:ascii="Arial" w:hAnsi="Arial" w:cs="Arial"/>
          <w:color w:val="auto"/>
          <w:sz w:val="24"/>
          <w:szCs w:val="24"/>
        </w:rPr>
        <w:t>the faucet</w:t>
      </w:r>
      <w:r w:rsidR="006859F2">
        <w:rPr>
          <w:rStyle w:val="A0"/>
          <w:rFonts w:ascii="Arial" w:hAnsi="Arial" w:cs="Arial"/>
          <w:color w:val="auto"/>
          <w:sz w:val="24"/>
          <w:szCs w:val="24"/>
        </w:rPr>
        <w:t xml:space="preserve"> bod</w:t>
      </w:r>
      <w:r w:rsidR="00F674EF">
        <w:rPr>
          <w:rStyle w:val="A0"/>
          <w:rFonts w:ascii="Arial" w:hAnsi="Arial" w:cs="Arial"/>
          <w:color w:val="auto"/>
          <w:sz w:val="24"/>
          <w:szCs w:val="24"/>
        </w:rPr>
        <w:t xml:space="preserve">y, </w:t>
      </w:r>
      <w:r>
        <w:rPr>
          <w:rStyle w:val="A0"/>
          <w:rFonts w:ascii="Arial" w:hAnsi="Arial" w:cs="Arial"/>
          <w:color w:val="auto"/>
          <w:sz w:val="24"/>
          <w:szCs w:val="24"/>
        </w:rPr>
        <w:t xml:space="preserve">like a fulcrum,” says </w:t>
      </w:r>
      <w:r w:rsidR="00F02268" w:rsidRPr="002A7C64">
        <w:rPr>
          <w:rFonts w:ascii="Arial" w:hAnsi="Arial" w:cs="Arial"/>
          <w:color w:val="000000" w:themeColor="text1"/>
        </w:rPr>
        <w:t>Noah Taft, California Faucets Senior Vice President of Marketing and Sales</w:t>
      </w:r>
      <w:r w:rsidR="00F02268">
        <w:rPr>
          <w:rFonts w:ascii="Arial" w:hAnsi="Arial" w:cs="Arial"/>
          <w:color w:val="000000" w:themeColor="text1"/>
        </w:rPr>
        <w:t xml:space="preserve">. Taft further explains the idea behind the innovative design features that </w:t>
      </w:r>
      <w:r w:rsidR="002A6659">
        <w:rPr>
          <w:rFonts w:ascii="Arial" w:hAnsi="Arial" w:cs="Arial"/>
          <w:color w:val="000000" w:themeColor="text1"/>
        </w:rPr>
        <w:t>make</w:t>
      </w:r>
      <w:r w:rsidR="00F02268">
        <w:rPr>
          <w:rFonts w:ascii="Arial" w:hAnsi="Arial" w:cs="Arial"/>
          <w:color w:val="000000" w:themeColor="text1"/>
        </w:rPr>
        <w:t xml:space="preserve"> Morro Bay </w:t>
      </w:r>
      <w:r w:rsidR="002A6659">
        <w:rPr>
          <w:rFonts w:ascii="Arial" w:hAnsi="Arial" w:cs="Arial"/>
          <w:color w:val="000000" w:themeColor="text1"/>
        </w:rPr>
        <w:t>unique among</w:t>
      </w:r>
      <w:r w:rsidR="00197EC1">
        <w:rPr>
          <w:rFonts w:ascii="Arial" w:hAnsi="Arial" w:cs="Arial"/>
          <w:color w:val="000000" w:themeColor="text1"/>
        </w:rPr>
        <w:t xml:space="preserve"> single-hole faucets. “</w:t>
      </w:r>
      <w:r w:rsidR="009E20CA">
        <w:rPr>
          <w:rFonts w:ascii="Arial" w:hAnsi="Arial" w:cs="Arial"/>
          <w:color w:val="000000" w:themeColor="text1"/>
        </w:rPr>
        <w:t>Zen-like in its simplicity, the design i</w:t>
      </w:r>
      <w:r w:rsidR="00125A8E">
        <w:rPr>
          <w:rFonts w:ascii="Arial" w:hAnsi="Arial" w:cs="Arial"/>
          <w:color w:val="000000" w:themeColor="text1"/>
        </w:rPr>
        <w:t>ntentionally omit</w:t>
      </w:r>
      <w:r w:rsidR="009E20CA">
        <w:rPr>
          <w:rFonts w:ascii="Arial" w:hAnsi="Arial" w:cs="Arial"/>
          <w:color w:val="000000" w:themeColor="text1"/>
        </w:rPr>
        <w:t>s</w:t>
      </w:r>
      <w:r w:rsidR="00125A8E">
        <w:rPr>
          <w:rFonts w:ascii="Arial" w:hAnsi="Arial" w:cs="Arial"/>
          <w:color w:val="000000" w:themeColor="text1"/>
        </w:rPr>
        <w:t xml:space="preserve"> the</w:t>
      </w:r>
      <w:r w:rsidR="00197EC1">
        <w:rPr>
          <w:rFonts w:ascii="Arial" w:hAnsi="Arial" w:cs="Arial"/>
          <w:color w:val="000000" w:themeColor="text1"/>
        </w:rPr>
        <w:t xml:space="preserve"> extraneous</w:t>
      </w:r>
      <w:r w:rsidR="00DD4489">
        <w:rPr>
          <w:rFonts w:ascii="Arial" w:hAnsi="Arial" w:cs="Arial"/>
          <w:color w:val="000000" w:themeColor="text1"/>
        </w:rPr>
        <w:t>. The resu</w:t>
      </w:r>
      <w:r w:rsidR="0039752E">
        <w:rPr>
          <w:rFonts w:ascii="Arial" w:hAnsi="Arial" w:cs="Arial"/>
          <w:color w:val="000000" w:themeColor="text1"/>
        </w:rPr>
        <w:t>l</w:t>
      </w:r>
      <w:r w:rsidR="00DD4489">
        <w:rPr>
          <w:rFonts w:ascii="Arial" w:hAnsi="Arial" w:cs="Arial"/>
          <w:color w:val="000000" w:themeColor="text1"/>
        </w:rPr>
        <w:t>ting effect is</w:t>
      </w:r>
      <w:r w:rsidR="007E2BA9">
        <w:rPr>
          <w:rFonts w:ascii="Arial" w:hAnsi="Arial" w:cs="Arial"/>
          <w:color w:val="000000" w:themeColor="text1"/>
        </w:rPr>
        <w:t xml:space="preserve"> </w:t>
      </w:r>
      <w:r w:rsidR="00125A8E">
        <w:rPr>
          <w:rFonts w:ascii="Arial" w:hAnsi="Arial" w:cs="Arial"/>
          <w:color w:val="000000" w:themeColor="text1"/>
        </w:rPr>
        <w:t>both</w:t>
      </w:r>
      <w:r w:rsidR="004B78E1">
        <w:rPr>
          <w:rFonts w:ascii="Arial" w:hAnsi="Arial" w:cs="Arial"/>
          <w:color w:val="000000" w:themeColor="text1"/>
        </w:rPr>
        <w:t xml:space="preserve"> sleek and ethereal.”</w:t>
      </w:r>
    </w:p>
    <w:p w14:paraId="76D9B099" w14:textId="77777777" w:rsidR="004B78E1" w:rsidRDefault="004B78E1" w:rsidP="00B37DAF">
      <w:pPr>
        <w:spacing w:line="360" w:lineRule="auto"/>
        <w:rPr>
          <w:rFonts w:ascii="Arial" w:hAnsi="Arial" w:cs="Arial"/>
          <w:color w:val="000000" w:themeColor="text1"/>
        </w:rPr>
      </w:pPr>
    </w:p>
    <w:p w14:paraId="5AD5C7FF" w14:textId="56666D15" w:rsidR="00825F1B" w:rsidRDefault="004B78E1" w:rsidP="00B37DAF">
      <w:pPr>
        <w:spacing w:line="360" w:lineRule="auto"/>
        <w:rPr>
          <w:rFonts w:ascii="Arial" w:hAnsi="Arial" w:cs="Arial"/>
          <w:color w:val="000000" w:themeColor="text1"/>
        </w:rPr>
      </w:pPr>
      <w:r>
        <w:rPr>
          <w:rFonts w:ascii="Arial" w:hAnsi="Arial" w:cs="Arial"/>
          <w:color w:val="000000" w:themeColor="text1"/>
        </w:rPr>
        <w:t xml:space="preserve">Like all California Faucets bath fittings, the Morro Bay single-hole faucet is constructed of solid brass and available in 30-plus artisan </w:t>
      </w:r>
      <w:hyperlink r:id="rId8" w:history="1">
        <w:r w:rsidRPr="00762B04">
          <w:rPr>
            <w:rStyle w:val="Hyperlink"/>
          </w:rPr>
          <w:t>finishes</w:t>
        </w:r>
      </w:hyperlink>
      <w:r>
        <w:rPr>
          <w:rFonts w:ascii="Arial" w:hAnsi="Arial" w:cs="Arial"/>
          <w:color w:val="000000" w:themeColor="text1"/>
        </w:rPr>
        <w:t xml:space="preserve">, including 15 </w:t>
      </w:r>
      <w:hyperlink r:id="rId9" w:history="1">
        <w:r w:rsidRPr="00762B04">
          <w:rPr>
            <w:rStyle w:val="Hyperlink"/>
          </w:rPr>
          <w:t>PVD</w:t>
        </w:r>
      </w:hyperlink>
      <w:r>
        <w:rPr>
          <w:rFonts w:ascii="Arial" w:hAnsi="Arial" w:cs="Arial"/>
          <w:color w:val="000000" w:themeColor="text1"/>
        </w:rPr>
        <w:t xml:space="preserve"> finishes with a lifetime guarantee against tarnishing.</w:t>
      </w:r>
    </w:p>
    <w:p w14:paraId="2A818B2A" w14:textId="77777777" w:rsidR="008A54D5" w:rsidRDefault="008A54D5" w:rsidP="00B37DAF">
      <w:pPr>
        <w:spacing w:line="360" w:lineRule="auto"/>
        <w:rPr>
          <w:rFonts w:ascii="Arial" w:hAnsi="Arial" w:cs="Arial"/>
          <w:color w:val="000000" w:themeColor="text1"/>
        </w:rPr>
      </w:pPr>
    </w:p>
    <w:p w14:paraId="46C486F3" w14:textId="7E4214EF" w:rsidR="008A54D5" w:rsidRPr="00672736" w:rsidRDefault="008A54D5" w:rsidP="00B37DAF">
      <w:pPr>
        <w:spacing w:line="360" w:lineRule="auto"/>
        <w:rPr>
          <w:rStyle w:val="A0"/>
          <w:rFonts w:ascii="Arial" w:hAnsi="Arial" w:cs="Arial"/>
          <w:sz w:val="24"/>
          <w:szCs w:val="24"/>
        </w:rPr>
      </w:pPr>
      <w:r>
        <w:rPr>
          <w:rFonts w:ascii="Arial" w:hAnsi="Arial" w:cs="Arial"/>
          <w:color w:val="000000" w:themeColor="text1"/>
        </w:rPr>
        <w:t>The Morro Bay single-hole faucet is available in heights of 5-5/16” and 11-9/16” and range</w:t>
      </w:r>
      <w:r w:rsidR="00C37DFE">
        <w:rPr>
          <w:rFonts w:ascii="Arial" w:hAnsi="Arial" w:cs="Arial"/>
          <w:color w:val="000000" w:themeColor="text1"/>
        </w:rPr>
        <w:t>s</w:t>
      </w:r>
      <w:r>
        <w:rPr>
          <w:rFonts w:ascii="Arial" w:hAnsi="Arial" w:cs="Arial"/>
          <w:color w:val="000000" w:themeColor="text1"/>
        </w:rPr>
        <w:t xml:space="preserve"> in price from $529 to $1,086, depending on </w:t>
      </w:r>
      <w:r w:rsidR="00C37DFE">
        <w:rPr>
          <w:rFonts w:ascii="Arial" w:hAnsi="Arial" w:cs="Arial"/>
          <w:color w:val="000000" w:themeColor="text1"/>
        </w:rPr>
        <w:t xml:space="preserve">the </w:t>
      </w:r>
      <w:r>
        <w:rPr>
          <w:rFonts w:ascii="Arial" w:hAnsi="Arial" w:cs="Arial"/>
          <w:color w:val="000000" w:themeColor="text1"/>
        </w:rPr>
        <w:t>finish.</w:t>
      </w:r>
    </w:p>
    <w:p w14:paraId="78611C86" w14:textId="77777777" w:rsidR="0045610D" w:rsidRPr="00ED79F2" w:rsidRDefault="0045610D" w:rsidP="00B37DAF">
      <w:pPr>
        <w:spacing w:line="360" w:lineRule="auto"/>
        <w:rPr>
          <w:rStyle w:val="A0"/>
          <w:rFonts w:ascii="Arial" w:hAnsi="Arial" w:cs="Arial"/>
          <w:color w:val="auto"/>
          <w:sz w:val="24"/>
          <w:szCs w:val="24"/>
        </w:rPr>
      </w:pPr>
    </w:p>
    <w:bookmarkEnd w:id="1"/>
    <w:bookmarkEnd w:id="2"/>
    <w:p w14:paraId="40AF3908" w14:textId="77777777" w:rsidR="00D024B2" w:rsidRPr="00F160E1" w:rsidRDefault="00D024B2" w:rsidP="00D024B2">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1D2BD035" w14:textId="77777777" w:rsidR="00D024B2" w:rsidRPr="00F160E1" w:rsidRDefault="00D024B2" w:rsidP="00D024B2">
      <w:pPr>
        <w:pStyle w:val="BodyText2"/>
        <w:rPr>
          <w:color w:val="000000" w:themeColor="text1"/>
          <w:sz w:val="24"/>
        </w:rPr>
      </w:pPr>
      <w:bookmarkStart w:id="3" w:name="OLE_LINK25"/>
      <w:bookmarkStart w:id="4" w:name="OLE_LINK26"/>
      <w:bookmarkStart w:id="5" w:name="OLE_LINK7"/>
      <w:bookmarkStart w:id="6" w:name="OLE_LINK11"/>
      <w:bookmarkStart w:id="7" w:name="OLE_LINK12"/>
      <w:bookmarkStart w:id="8" w:name="OLE_LINK8"/>
      <w:r w:rsidRPr="00F160E1">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0" w:history="1">
        <w:r w:rsidRPr="00F160E1">
          <w:rPr>
            <w:rFonts w:cs="Arial"/>
            <w:color w:val="004D94"/>
            <w:sz w:val="24"/>
          </w:rPr>
          <w:t>StyleDrain</w:t>
        </w:r>
        <w:r w:rsidRPr="00F160E1">
          <w:rPr>
            <w:rFonts w:cs="Arial"/>
            <w:color w:val="004D94"/>
            <w:position w:val="8"/>
            <w:sz w:val="16"/>
            <w:szCs w:val="16"/>
          </w:rPr>
          <w:t>®</w:t>
        </w:r>
      </w:hyperlink>
      <w:r w:rsidRPr="00F160E1">
        <w:rPr>
          <w:rFonts w:cs="Arial"/>
          <w:color w:val="343434"/>
          <w:sz w:val="24"/>
        </w:rPr>
        <w:t xml:space="preserve">, </w:t>
      </w:r>
      <w:hyperlink r:id="rId11" w:history="1">
        <w:r w:rsidRPr="00F160E1">
          <w:rPr>
            <w:rFonts w:cs="Arial"/>
            <w:color w:val="004D94"/>
            <w:sz w:val="24"/>
          </w:rPr>
          <w:t>StyleTherm</w:t>
        </w:r>
        <w:r w:rsidRPr="00F160E1">
          <w:rPr>
            <w:rFonts w:cs="Arial"/>
            <w:color w:val="004D94"/>
            <w:position w:val="8"/>
            <w:sz w:val="16"/>
            <w:szCs w:val="16"/>
          </w:rPr>
          <w:t>®</w:t>
        </w:r>
      </w:hyperlink>
      <w:r w:rsidRPr="00F160E1">
        <w:rPr>
          <w:rFonts w:cs="Arial"/>
          <w:color w:val="343434"/>
          <w:sz w:val="24"/>
        </w:rPr>
        <w:t xml:space="preserve">, and </w:t>
      </w:r>
      <w:hyperlink r:id="rId12" w:history="1">
        <w:r w:rsidRPr="00F160E1">
          <w:rPr>
            <w:rStyle w:val="Hyperlink"/>
            <w:rFonts w:cs="Arial"/>
            <w:color w:val="004D94"/>
            <w:sz w:val="24"/>
          </w:rPr>
          <w:t>ZeroDrain</w:t>
        </w:r>
        <w:r w:rsidRPr="00F160E1">
          <w:rPr>
            <w:rStyle w:val="Hyperlink"/>
            <w:rFonts w:cs="Arial"/>
            <w:color w:val="004D94"/>
            <w:position w:val="8"/>
            <w:sz w:val="16"/>
            <w:szCs w:val="16"/>
          </w:rPr>
          <w:t>®</w:t>
        </w:r>
      </w:hyperlink>
      <w:r w:rsidRPr="00F160E1">
        <w:rPr>
          <w:rFonts w:cs="Arial"/>
          <w:color w:val="000000" w:themeColor="text1"/>
          <w:sz w:val="24"/>
        </w:rPr>
        <w:t>. These groundbreaking innovations turn utilitarian products into beautiful design statements, and are the heart of our ever-evolving line of faucets, shower fittings, luxury dr</w:t>
      </w:r>
      <w:r>
        <w:rPr>
          <w:rFonts w:cs="Arial"/>
          <w:color w:val="000000" w:themeColor="text1"/>
          <w:sz w:val="24"/>
        </w:rPr>
        <w:t>ains, and accessories. Leveraging</w:t>
      </w:r>
      <w:r w:rsidRPr="00F160E1">
        <w:rPr>
          <w:rFonts w:cs="Arial"/>
          <w:color w:val="000000" w:themeColor="text1"/>
          <w:sz w:val="24"/>
        </w:rPr>
        <w:t xml:space="preserve"> the expertise we’ve perfected in the bath, </w:t>
      </w:r>
      <w:r w:rsidRPr="00F160E1">
        <w:rPr>
          <w:rFonts w:cs="Arial"/>
          <w:color w:val="auto"/>
          <w:sz w:val="24"/>
        </w:rPr>
        <w:t>we’ve</w:t>
      </w:r>
      <w:r w:rsidRPr="00F160E1">
        <w:rPr>
          <w:rFonts w:cs="Arial"/>
          <w:color w:val="000000" w:themeColor="text1"/>
          <w:sz w:val="24"/>
        </w:rPr>
        <w:t xml:space="preserve"> applied the same concepts of handcrafted quality and customization to our first-ever line of kitchen faucets. </w:t>
      </w:r>
      <w:r w:rsidRPr="00F160E1">
        <w:rPr>
          <w:rFonts w:cs="Arial"/>
          <w:color w:val="auto"/>
          <w:sz w:val="24"/>
        </w:rPr>
        <w:t xml:space="preserve">Launched Fall 2015, </w:t>
      </w:r>
      <w:hyperlink r:id="rId13" w:history="1">
        <w:r w:rsidRPr="00F160E1">
          <w:rPr>
            <w:rStyle w:val="Hyperlink"/>
            <w:rFonts w:cs="Arial"/>
            <w:sz w:val="24"/>
          </w:rPr>
          <w:t>The Kitchen Collection</w:t>
        </w:r>
      </w:hyperlink>
      <w:r w:rsidRPr="00F160E1">
        <w:rPr>
          <w:rFonts w:cs="Arial"/>
          <w:color w:val="auto"/>
          <w:sz w:val="24"/>
        </w:rPr>
        <w:t xml:space="preserve"> combines Italian design with California craftsmanship and</w:t>
      </w:r>
      <w:r w:rsidRPr="00F160E1">
        <w:rPr>
          <w:rFonts w:cs="Arial"/>
          <w:color w:val="FF0000"/>
          <w:sz w:val="24"/>
        </w:rPr>
        <w:t xml:space="preserve"> </w:t>
      </w:r>
      <w:r w:rsidRPr="00F160E1">
        <w:rPr>
          <w:rFonts w:cs="Arial"/>
          <w:color w:val="000000" w:themeColor="text1"/>
          <w:sz w:val="24"/>
        </w:rPr>
        <w:t>offers a</w:t>
      </w:r>
      <w:r w:rsidRPr="00F160E1">
        <w:rPr>
          <w:color w:val="000000" w:themeColor="text1"/>
          <w:sz w:val="24"/>
        </w:rPr>
        <w:t xml:space="preserve"> full range of matching accessories for a thoroughly coordinated look. </w:t>
      </w:r>
      <w:r w:rsidRPr="00F160E1">
        <w:rPr>
          <w:rFonts w:cs="Arial"/>
          <w:color w:val="000000" w:themeColor="text1"/>
          <w:sz w:val="24"/>
        </w:rPr>
        <w:t xml:space="preserve">For more information about California Faucets call 800-822-8855 or visit </w:t>
      </w:r>
      <w:hyperlink r:id="rId14" w:history="1">
        <w:r w:rsidRPr="00F160E1">
          <w:rPr>
            <w:rStyle w:val="Hyperlink"/>
            <w:rFonts w:cs="Arial"/>
            <w:color w:val="004D94"/>
            <w:sz w:val="24"/>
          </w:rPr>
          <w:t>www.californiafaucets.com</w:t>
        </w:r>
      </w:hyperlink>
      <w:bookmarkEnd w:id="3"/>
      <w:bookmarkEnd w:id="4"/>
      <w:bookmarkEnd w:id="5"/>
      <w:r w:rsidRPr="00F160E1">
        <w:rPr>
          <w:color w:val="000000" w:themeColor="text1"/>
          <w:sz w:val="24"/>
        </w:rPr>
        <w:t>.</w:t>
      </w:r>
      <w:bookmarkEnd w:id="6"/>
      <w:bookmarkEnd w:id="7"/>
      <w:bookmarkEnd w:id="8"/>
    </w:p>
    <w:p w14:paraId="34DF551A" w14:textId="77777777" w:rsidR="00D024B2" w:rsidRDefault="00D024B2" w:rsidP="00D024B2">
      <w:pPr>
        <w:spacing w:line="360" w:lineRule="auto"/>
        <w:jc w:val="center"/>
        <w:rPr>
          <w:rFonts w:ascii="Arial" w:hAnsi="Arial" w:cs="Arial"/>
        </w:rPr>
      </w:pPr>
    </w:p>
    <w:p w14:paraId="2FF5275F" w14:textId="79A3E6BB" w:rsidR="007E17B6" w:rsidRPr="009741A4" w:rsidRDefault="00D024B2" w:rsidP="009741A4">
      <w:pPr>
        <w:pStyle w:val="Body"/>
        <w:spacing w:line="360" w:lineRule="auto"/>
        <w:jc w:val="center"/>
        <w:rPr>
          <w:rFonts w:ascii="Arial" w:hAnsi="Arial" w:cs="Arial"/>
        </w:rPr>
      </w:pPr>
      <w:r w:rsidRPr="00F160E1">
        <w:rPr>
          <w:rFonts w:ascii="Arial" w:hAnsi="Arial" w:cs="Arial"/>
        </w:rPr>
        <w:t>###</w:t>
      </w:r>
    </w:p>
    <w:sectPr w:rsidR="007E17B6" w:rsidRPr="009741A4" w:rsidSect="00604244">
      <w:headerReference w:type="default" r:id="rId15"/>
      <w:headerReference w:type="first" r:id="rId16"/>
      <w:footerReference w:type="first" r:id="rId17"/>
      <w:pgSz w:w="12240" w:h="15840"/>
      <w:pgMar w:top="72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52A4F" w14:textId="77777777" w:rsidR="007E2BA9" w:rsidRDefault="007E2BA9" w:rsidP="00E97513">
      <w:r>
        <w:separator/>
      </w:r>
    </w:p>
    <w:p w14:paraId="7094DED4" w14:textId="77777777" w:rsidR="007E2BA9" w:rsidRDefault="007E2BA9"/>
  </w:endnote>
  <w:endnote w:type="continuationSeparator" w:id="0">
    <w:p w14:paraId="0E76140F" w14:textId="77777777" w:rsidR="007E2BA9" w:rsidRDefault="007E2BA9" w:rsidP="00E97513">
      <w:r>
        <w:continuationSeparator/>
      </w:r>
    </w:p>
    <w:p w14:paraId="62EC42D6" w14:textId="77777777" w:rsidR="007E2BA9" w:rsidRDefault="007E2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altName w:val="Times"/>
    <w:panose1 w:val="02020603050405020304"/>
    <w:charset w:val="00"/>
    <w:family w:val="roman"/>
    <w:pitch w:val="variable"/>
    <w:sig w:usb0="00000003" w:usb1="00000000" w:usb2="00000000" w:usb3="00000000" w:csb0="00000001" w:csb1="00000000"/>
  </w:font>
  <w:font w:name="Arial Unicode MS">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TheSansSemiLight-Plain"/>
    <w:panose1 w:val="00000000000000000000"/>
    <w:charset w:val="00"/>
    <w:family w:val="swiss"/>
    <w:notTrueType/>
    <w:pitch w:val="default"/>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AE4C" w14:textId="77777777" w:rsidR="007E2BA9" w:rsidRPr="002A60A0" w:rsidRDefault="007E2BA9">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7E2BA9" w:rsidRPr="002A60A0" w:rsidRDefault="007E2BA9">
    <w:pPr>
      <w:pStyle w:val="Footer"/>
      <w:tabs>
        <w:tab w:val="clear" w:pos="8640"/>
        <w:tab w:val="right" w:pos="8620"/>
      </w:tabs>
      <w:jc w:val="center"/>
      <w:rPr>
        <w:rFonts w:ascii="Arial" w:eastAsia="Arial" w:hAnsi="Arial" w:cs="Arial"/>
        <w:sz w:val="22"/>
        <w:szCs w:val="22"/>
      </w:rPr>
    </w:pPr>
  </w:p>
  <w:p w14:paraId="0CD6E845" w14:textId="0F9CF56E" w:rsidR="007E2BA9" w:rsidRPr="002A60A0" w:rsidRDefault="007E2BA9">
    <w:pPr>
      <w:pStyle w:val="Footer"/>
      <w:tabs>
        <w:tab w:val="clear" w:pos="8640"/>
        <w:tab w:val="right" w:pos="8620"/>
      </w:tabs>
      <w:jc w:val="center"/>
      <w:rPr>
        <w:rFonts w:ascii="Arial" w:hAnsi="Arial" w:cs="Arial"/>
        <w:sz w:val="22"/>
        <w:szCs w:val="22"/>
      </w:rPr>
    </w:pPr>
    <w:r w:rsidRPr="002A60A0">
      <w:rPr>
        <w:rFonts w:ascii="Arial" w:hAnsi="Arial" w:cs="Arial"/>
        <w:sz w:val="22"/>
        <w:szCs w:val="22"/>
      </w:rPr>
      <w:t xml:space="preserve">5271 Argosy </w:t>
    </w:r>
    <w:proofErr w:type="gramStart"/>
    <w:r w:rsidRPr="002A60A0">
      <w:rPr>
        <w:rFonts w:ascii="Arial" w:hAnsi="Arial" w:cs="Arial"/>
        <w:sz w:val="22"/>
        <w:szCs w:val="22"/>
      </w:rPr>
      <w:t>Avenue  •</w:t>
    </w:r>
    <w:proofErr w:type="gramEnd"/>
    <w:r w:rsidRPr="002A60A0">
      <w:rPr>
        <w:rFonts w:ascii="Arial" w:hAnsi="Arial" w:cs="Arial"/>
        <w:sz w:val="22"/>
        <w:szCs w:val="22"/>
      </w:rPr>
      <w:t xml:space="preserve">  Huntington Beach, CA 92649</w:t>
    </w:r>
    <w:r w:rsidRPr="002A60A0">
      <w:rPr>
        <w:rFonts w:ascii="Arial" w:hAnsi="Arial" w:cs="Arial"/>
        <w:sz w:val="22"/>
        <w:szCs w:val="22"/>
      </w:rPr>
      <w:br/>
      <w:t>(714) 891-7797  •  1-800-822-8855  •  fax (714) 891-2478</w:t>
    </w:r>
    <w:r w:rsidRPr="002A60A0">
      <w:rPr>
        <w:rFonts w:ascii="Arial" w:hAnsi="Arial" w:cs="Arial"/>
        <w:sz w:val="22"/>
        <w:szCs w:val="22"/>
      </w:rPr>
      <w:br/>
    </w:r>
    <w:hyperlink r:id="rId1" w:history="1">
      <w:r w:rsidRPr="002A60A0">
        <w:rPr>
          <w:rStyle w:val="Hyperlink0"/>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85580" w14:textId="77777777" w:rsidR="007E2BA9" w:rsidRDefault="007E2BA9" w:rsidP="00E97513">
      <w:r>
        <w:separator/>
      </w:r>
    </w:p>
    <w:p w14:paraId="1D74E7FE" w14:textId="77777777" w:rsidR="007E2BA9" w:rsidRDefault="007E2BA9"/>
  </w:footnote>
  <w:footnote w:type="continuationSeparator" w:id="0">
    <w:p w14:paraId="50DA8B26" w14:textId="77777777" w:rsidR="007E2BA9" w:rsidRDefault="007E2BA9" w:rsidP="00E97513">
      <w:r>
        <w:continuationSeparator/>
      </w:r>
    </w:p>
    <w:p w14:paraId="6B191EA6" w14:textId="77777777" w:rsidR="007E2BA9" w:rsidRDefault="007E2BA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D2BD6" w14:textId="77777777" w:rsidR="007E2BA9" w:rsidRPr="00A26615" w:rsidRDefault="007E2BA9" w:rsidP="00616F0F">
    <w:pPr>
      <w:pStyle w:val="Header"/>
      <w:tabs>
        <w:tab w:val="clear" w:pos="8640"/>
        <w:tab w:val="right" w:pos="8620"/>
      </w:tabs>
      <w:rPr>
        <w:rFonts w:ascii="Arial" w:hAnsi="Arial" w:cs="Arial"/>
        <w:sz w:val="22"/>
        <w:szCs w:val="22"/>
      </w:rPr>
    </w:pPr>
  </w:p>
  <w:p w14:paraId="4C05B9EA" w14:textId="77777777" w:rsidR="007E2BA9" w:rsidRDefault="007E2BA9" w:rsidP="00616F0F">
    <w:pPr>
      <w:pStyle w:val="Header"/>
      <w:tabs>
        <w:tab w:val="clear" w:pos="8640"/>
        <w:tab w:val="right" w:pos="8620"/>
      </w:tabs>
    </w:pPr>
  </w:p>
  <w:p w14:paraId="1406FF81" w14:textId="77777777" w:rsidR="007E2BA9" w:rsidRDefault="007E2BA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3723" w14:textId="77777777" w:rsidR="007E2BA9" w:rsidRPr="00F77BF0" w:rsidRDefault="007E2BA9">
    <w:pPr>
      <w:pStyle w:val="Header"/>
      <w:tabs>
        <w:tab w:val="clear" w:pos="8640"/>
        <w:tab w:val="right" w:pos="8620"/>
      </w:tabs>
      <w:jc w:val="center"/>
      <w:rPr>
        <w:rFonts w:ascii="Arial" w:hAnsi="Arial" w:cs="Arial"/>
        <w:sz w:val="22"/>
        <w:szCs w:val="22"/>
      </w:rPr>
    </w:pPr>
    <w:r w:rsidRPr="00F77BF0">
      <w:rPr>
        <w:rFonts w:ascii="Arial" w:eastAsia="Arial" w:hAnsi="Arial" w:cs="Arial"/>
        <w:noProof/>
        <w:sz w:val="22"/>
        <w:szCs w:val="22"/>
      </w:rPr>
      <w:drawing>
        <wp:inline distT="0" distB="0" distL="0" distR="0" wp14:anchorId="64AE216D" wp14:editId="074550B5">
          <wp:extent cx="1930400" cy="1117600"/>
          <wp:effectExtent l="0" t="0" r="0" b="0"/>
          <wp:docPr id="1073741825" name="officeArt object" descr="NewCalFaucetsLogo - blue"/>
          <wp:cNvGraphicFramePr/>
          <a:graphic xmlns:a="http://schemas.openxmlformats.org/drawingml/2006/main">
            <a:graphicData uri="http://schemas.openxmlformats.org/drawingml/2006/picture">
              <pic:pic xmlns:pic="http://schemas.openxmlformats.org/drawingml/2006/picture">
                <pic:nvPicPr>
                  <pic:cNvPr id="1073741825" name="image1.png" descr="NewCalFaucetsLogo - blue"/>
                  <pic:cNvPicPr>
                    <a:picLocks noChangeAspect="1"/>
                  </pic:cNvPicPr>
                </pic:nvPicPr>
                <pic:blipFill>
                  <a:blip r:embed="rId1">
                    <a:extLst/>
                  </a:blip>
                  <a:stretch>
                    <a:fillRect/>
                  </a:stretch>
                </pic:blipFill>
                <pic:spPr>
                  <a:xfrm>
                    <a:off x="0" y="0"/>
                    <a:ext cx="1930400" cy="1117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2"/>
  <w:removePersonalInformation/>
  <w:removeDateAndTim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0F"/>
    <w:rsid w:val="0001514C"/>
    <w:rsid w:val="00042861"/>
    <w:rsid w:val="00043BC8"/>
    <w:rsid w:val="0004592C"/>
    <w:rsid w:val="000510B9"/>
    <w:rsid w:val="0005483D"/>
    <w:rsid w:val="000569A9"/>
    <w:rsid w:val="00063C26"/>
    <w:rsid w:val="00063CBB"/>
    <w:rsid w:val="00064E83"/>
    <w:rsid w:val="00067D86"/>
    <w:rsid w:val="000717DD"/>
    <w:rsid w:val="00082915"/>
    <w:rsid w:val="000867DA"/>
    <w:rsid w:val="00087040"/>
    <w:rsid w:val="00087879"/>
    <w:rsid w:val="00095243"/>
    <w:rsid w:val="000A3C9A"/>
    <w:rsid w:val="000A7B58"/>
    <w:rsid w:val="000B00CA"/>
    <w:rsid w:val="000B1CCE"/>
    <w:rsid w:val="000D13B2"/>
    <w:rsid w:val="000D6F38"/>
    <w:rsid w:val="000E51EB"/>
    <w:rsid w:val="000E74A8"/>
    <w:rsid w:val="000F6CA9"/>
    <w:rsid w:val="001041E9"/>
    <w:rsid w:val="00110EDA"/>
    <w:rsid w:val="00112323"/>
    <w:rsid w:val="001160E2"/>
    <w:rsid w:val="00116559"/>
    <w:rsid w:val="00122C52"/>
    <w:rsid w:val="00122F85"/>
    <w:rsid w:val="00125A8E"/>
    <w:rsid w:val="00130058"/>
    <w:rsid w:val="00131A60"/>
    <w:rsid w:val="00157873"/>
    <w:rsid w:val="0019258B"/>
    <w:rsid w:val="00197EC1"/>
    <w:rsid w:val="001A34D9"/>
    <w:rsid w:val="001A3595"/>
    <w:rsid w:val="001A54C5"/>
    <w:rsid w:val="001C13CF"/>
    <w:rsid w:val="001C2731"/>
    <w:rsid w:val="001D6476"/>
    <w:rsid w:val="001E3F38"/>
    <w:rsid w:val="001F069D"/>
    <w:rsid w:val="002045D1"/>
    <w:rsid w:val="002076B1"/>
    <w:rsid w:val="0022027A"/>
    <w:rsid w:val="00226273"/>
    <w:rsid w:val="002332EF"/>
    <w:rsid w:val="00261897"/>
    <w:rsid w:val="00263922"/>
    <w:rsid w:val="002726F0"/>
    <w:rsid w:val="00276A6E"/>
    <w:rsid w:val="00277471"/>
    <w:rsid w:val="00281512"/>
    <w:rsid w:val="00283BF4"/>
    <w:rsid w:val="00291213"/>
    <w:rsid w:val="00293903"/>
    <w:rsid w:val="002976E3"/>
    <w:rsid w:val="002A32F6"/>
    <w:rsid w:val="002A60A0"/>
    <w:rsid w:val="002A6659"/>
    <w:rsid w:val="002E507C"/>
    <w:rsid w:val="0030004A"/>
    <w:rsid w:val="00320C75"/>
    <w:rsid w:val="00325E69"/>
    <w:rsid w:val="00327722"/>
    <w:rsid w:val="003309FF"/>
    <w:rsid w:val="003362CB"/>
    <w:rsid w:val="0034754A"/>
    <w:rsid w:val="0036118F"/>
    <w:rsid w:val="00363560"/>
    <w:rsid w:val="00364B96"/>
    <w:rsid w:val="003723C4"/>
    <w:rsid w:val="00373BAC"/>
    <w:rsid w:val="00374955"/>
    <w:rsid w:val="003833A5"/>
    <w:rsid w:val="00385549"/>
    <w:rsid w:val="003904EA"/>
    <w:rsid w:val="00397236"/>
    <w:rsid w:val="0039752E"/>
    <w:rsid w:val="003B06B1"/>
    <w:rsid w:val="003C54C5"/>
    <w:rsid w:val="003D7A3C"/>
    <w:rsid w:val="003E234B"/>
    <w:rsid w:val="003F0D03"/>
    <w:rsid w:val="003F2430"/>
    <w:rsid w:val="00425105"/>
    <w:rsid w:val="00427A22"/>
    <w:rsid w:val="00446F2E"/>
    <w:rsid w:val="00454D02"/>
    <w:rsid w:val="0045610D"/>
    <w:rsid w:val="00460B06"/>
    <w:rsid w:val="00471433"/>
    <w:rsid w:val="00474F7D"/>
    <w:rsid w:val="00477547"/>
    <w:rsid w:val="004A4EA5"/>
    <w:rsid w:val="004B78E1"/>
    <w:rsid w:val="004C215B"/>
    <w:rsid w:val="004C6A4B"/>
    <w:rsid w:val="004E305D"/>
    <w:rsid w:val="004E4720"/>
    <w:rsid w:val="004E73DB"/>
    <w:rsid w:val="00505708"/>
    <w:rsid w:val="00506609"/>
    <w:rsid w:val="00524877"/>
    <w:rsid w:val="00540C73"/>
    <w:rsid w:val="00540FB7"/>
    <w:rsid w:val="005563EC"/>
    <w:rsid w:val="00573E0A"/>
    <w:rsid w:val="0057494B"/>
    <w:rsid w:val="00585027"/>
    <w:rsid w:val="00596E50"/>
    <w:rsid w:val="005A710D"/>
    <w:rsid w:val="005B61F5"/>
    <w:rsid w:val="005B7345"/>
    <w:rsid w:val="005D2651"/>
    <w:rsid w:val="005D5988"/>
    <w:rsid w:val="005E4837"/>
    <w:rsid w:val="005E61A2"/>
    <w:rsid w:val="005F21ED"/>
    <w:rsid w:val="005F2A42"/>
    <w:rsid w:val="005F4DD0"/>
    <w:rsid w:val="005F4EF3"/>
    <w:rsid w:val="00601439"/>
    <w:rsid w:val="00603128"/>
    <w:rsid w:val="00604244"/>
    <w:rsid w:val="00613338"/>
    <w:rsid w:val="00616F0F"/>
    <w:rsid w:val="0062403D"/>
    <w:rsid w:val="00624387"/>
    <w:rsid w:val="0062729A"/>
    <w:rsid w:val="006316F1"/>
    <w:rsid w:val="0063488B"/>
    <w:rsid w:val="00636647"/>
    <w:rsid w:val="00645704"/>
    <w:rsid w:val="00672736"/>
    <w:rsid w:val="00674C6A"/>
    <w:rsid w:val="00674C96"/>
    <w:rsid w:val="00684DD6"/>
    <w:rsid w:val="006859F2"/>
    <w:rsid w:val="00687B61"/>
    <w:rsid w:val="00694A07"/>
    <w:rsid w:val="00694CE3"/>
    <w:rsid w:val="006B10DE"/>
    <w:rsid w:val="006D1D05"/>
    <w:rsid w:val="006D5498"/>
    <w:rsid w:val="006F294C"/>
    <w:rsid w:val="00712910"/>
    <w:rsid w:val="007271A9"/>
    <w:rsid w:val="00727265"/>
    <w:rsid w:val="00741258"/>
    <w:rsid w:val="007443C1"/>
    <w:rsid w:val="00762B04"/>
    <w:rsid w:val="00772263"/>
    <w:rsid w:val="00772BAB"/>
    <w:rsid w:val="00773C9C"/>
    <w:rsid w:val="00777441"/>
    <w:rsid w:val="00777B14"/>
    <w:rsid w:val="0079054C"/>
    <w:rsid w:val="00797648"/>
    <w:rsid w:val="007A1CF1"/>
    <w:rsid w:val="007A67BA"/>
    <w:rsid w:val="007A695B"/>
    <w:rsid w:val="007E17B6"/>
    <w:rsid w:val="007E1F1A"/>
    <w:rsid w:val="007E2BA9"/>
    <w:rsid w:val="007E3588"/>
    <w:rsid w:val="007F0CB7"/>
    <w:rsid w:val="00800A06"/>
    <w:rsid w:val="00801BC0"/>
    <w:rsid w:val="00816A2E"/>
    <w:rsid w:val="00816E3E"/>
    <w:rsid w:val="00821EA3"/>
    <w:rsid w:val="00825F1B"/>
    <w:rsid w:val="0082734E"/>
    <w:rsid w:val="00827748"/>
    <w:rsid w:val="0083009A"/>
    <w:rsid w:val="008325D6"/>
    <w:rsid w:val="0084422E"/>
    <w:rsid w:val="00846663"/>
    <w:rsid w:val="00856B7E"/>
    <w:rsid w:val="00864362"/>
    <w:rsid w:val="00871A70"/>
    <w:rsid w:val="00872AED"/>
    <w:rsid w:val="00874B46"/>
    <w:rsid w:val="0087538A"/>
    <w:rsid w:val="00876D21"/>
    <w:rsid w:val="00891F42"/>
    <w:rsid w:val="008A2935"/>
    <w:rsid w:val="008A54D5"/>
    <w:rsid w:val="008A6B27"/>
    <w:rsid w:val="008A708B"/>
    <w:rsid w:val="008B17E8"/>
    <w:rsid w:val="008B7FEB"/>
    <w:rsid w:val="008C6E58"/>
    <w:rsid w:val="008D5483"/>
    <w:rsid w:val="008F110E"/>
    <w:rsid w:val="00911821"/>
    <w:rsid w:val="00913423"/>
    <w:rsid w:val="00915C00"/>
    <w:rsid w:val="00921AA1"/>
    <w:rsid w:val="0092512D"/>
    <w:rsid w:val="0093540B"/>
    <w:rsid w:val="00940B1D"/>
    <w:rsid w:val="009520FA"/>
    <w:rsid w:val="0096554C"/>
    <w:rsid w:val="00966E8D"/>
    <w:rsid w:val="009726A6"/>
    <w:rsid w:val="009741A4"/>
    <w:rsid w:val="00984474"/>
    <w:rsid w:val="009C5AC7"/>
    <w:rsid w:val="009D513F"/>
    <w:rsid w:val="009D74AF"/>
    <w:rsid w:val="009E1CC8"/>
    <w:rsid w:val="009E20CA"/>
    <w:rsid w:val="009E41DB"/>
    <w:rsid w:val="009E55CA"/>
    <w:rsid w:val="009F0074"/>
    <w:rsid w:val="00A02EE0"/>
    <w:rsid w:val="00A0652C"/>
    <w:rsid w:val="00A12B9F"/>
    <w:rsid w:val="00A20234"/>
    <w:rsid w:val="00A24DEC"/>
    <w:rsid w:val="00A26615"/>
    <w:rsid w:val="00A345A6"/>
    <w:rsid w:val="00A35F52"/>
    <w:rsid w:val="00A367E3"/>
    <w:rsid w:val="00A3771C"/>
    <w:rsid w:val="00A40F61"/>
    <w:rsid w:val="00A62DF5"/>
    <w:rsid w:val="00A760B0"/>
    <w:rsid w:val="00A839D3"/>
    <w:rsid w:val="00A962EF"/>
    <w:rsid w:val="00AA5853"/>
    <w:rsid w:val="00AC4AAD"/>
    <w:rsid w:val="00AC597D"/>
    <w:rsid w:val="00AD7184"/>
    <w:rsid w:val="00AE1804"/>
    <w:rsid w:val="00AE3923"/>
    <w:rsid w:val="00AE519F"/>
    <w:rsid w:val="00AF23A8"/>
    <w:rsid w:val="00B008E8"/>
    <w:rsid w:val="00B16D4E"/>
    <w:rsid w:val="00B23041"/>
    <w:rsid w:val="00B27875"/>
    <w:rsid w:val="00B37DAF"/>
    <w:rsid w:val="00B51DE6"/>
    <w:rsid w:val="00B51FF7"/>
    <w:rsid w:val="00B5583D"/>
    <w:rsid w:val="00B70F25"/>
    <w:rsid w:val="00B76359"/>
    <w:rsid w:val="00B81F97"/>
    <w:rsid w:val="00B916BF"/>
    <w:rsid w:val="00B97958"/>
    <w:rsid w:val="00B97B56"/>
    <w:rsid w:val="00BB16EE"/>
    <w:rsid w:val="00BB347D"/>
    <w:rsid w:val="00BC676D"/>
    <w:rsid w:val="00BC713A"/>
    <w:rsid w:val="00BD7052"/>
    <w:rsid w:val="00BE2A0D"/>
    <w:rsid w:val="00BE583F"/>
    <w:rsid w:val="00C03550"/>
    <w:rsid w:val="00C110B4"/>
    <w:rsid w:val="00C140B3"/>
    <w:rsid w:val="00C37DFE"/>
    <w:rsid w:val="00C5683C"/>
    <w:rsid w:val="00C611B0"/>
    <w:rsid w:val="00C7513E"/>
    <w:rsid w:val="00CA0ED7"/>
    <w:rsid w:val="00CD1A5C"/>
    <w:rsid w:val="00CD2B6C"/>
    <w:rsid w:val="00CD4262"/>
    <w:rsid w:val="00CD4C21"/>
    <w:rsid w:val="00CD78C5"/>
    <w:rsid w:val="00D024B2"/>
    <w:rsid w:val="00D0541F"/>
    <w:rsid w:val="00D32D43"/>
    <w:rsid w:val="00D7313D"/>
    <w:rsid w:val="00D765F1"/>
    <w:rsid w:val="00D8582B"/>
    <w:rsid w:val="00D86493"/>
    <w:rsid w:val="00D94255"/>
    <w:rsid w:val="00D94A5E"/>
    <w:rsid w:val="00DA029E"/>
    <w:rsid w:val="00DA4C3F"/>
    <w:rsid w:val="00DB02CF"/>
    <w:rsid w:val="00DB241A"/>
    <w:rsid w:val="00DB584B"/>
    <w:rsid w:val="00DD4489"/>
    <w:rsid w:val="00DD6769"/>
    <w:rsid w:val="00DE4DC7"/>
    <w:rsid w:val="00DE6022"/>
    <w:rsid w:val="00E0218F"/>
    <w:rsid w:val="00E21BE6"/>
    <w:rsid w:val="00E37E0E"/>
    <w:rsid w:val="00E5387E"/>
    <w:rsid w:val="00E56527"/>
    <w:rsid w:val="00E575B2"/>
    <w:rsid w:val="00E81D68"/>
    <w:rsid w:val="00E95BDF"/>
    <w:rsid w:val="00E968C9"/>
    <w:rsid w:val="00E971D6"/>
    <w:rsid w:val="00E97513"/>
    <w:rsid w:val="00EA710F"/>
    <w:rsid w:val="00EC2273"/>
    <w:rsid w:val="00ED040E"/>
    <w:rsid w:val="00ED4587"/>
    <w:rsid w:val="00ED79F2"/>
    <w:rsid w:val="00EE2D29"/>
    <w:rsid w:val="00EF1B0F"/>
    <w:rsid w:val="00F02268"/>
    <w:rsid w:val="00F075A7"/>
    <w:rsid w:val="00F2345D"/>
    <w:rsid w:val="00F24E36"/>
    <w:rsid w:val="00F40561"/>
    <w:rsid w:val="00F43556"/>
    <w:rsid w:val="00F5458C"/>
    <w:rsid w:val="00F54D30"/>
    <w:rsid w:val="00F55DB3"/>
    <w:rsid w:val="00F631EE"/>
    <w:rsid w:val="00F674EF"/>
    <w:rsid w:val="00F71CAB"/>
    <w:rsid w:val="00F71DE1"/>
    <w:rsid w:val="00F77BF0"/>
    <w:rsid w:val="00F8149D"/>
    <w:rsid w:val="00FA35AD"/>
    <w:rsid w:val="00FB0667"/>
    <w:rsid w:val="00FB5427"/>
    <w:rsid w:val="00FB77A7"/>
    <w:rsid w:val="00FC5496"/>
    <w:rsid w:val="00FC601D"/>
    <w:rsid w:val="00FD1972"/>
    <w:rsid w:val="00FD4BDB"/>
    <w:rsid w:val="00FF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B04"/>
    <w:rPr>
      <w:rFonts w:ascii="Arial" w:hAnsi="Arial"/>
      <w:color w:val="004D8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faucets.com/category/shower-and-bath-systems/shower-and-tub-systems/styletherm-thermostatic-systems" TargetMode="External"/><Relationship Id="rId12" Type="http://schemas.openxmlformats.org/officeDocument/2006/relationships/hyperlink" Target="http://www.calfaucets.com/product/zerodrain-pop-down-style-lavatory-drain-9050z" TargetMode="External"/><Relationship Id="rId13" Type="http://schemas.openxmlformats.org/officeDocument/2006/relationships/hyperlink" Target="http://www.californiafaucets.com/category/kitchen-products" TargetMode="External"/><Relationship Id="rId14" Type="http://schemas.openxmlformats.org/officeDocument/2006/relationships/hyperlink" Target="http://www.californiafaucets.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ybeth@duehrandassociates.com" TargetMode="External"/><Relationship Id="rId7" Type="http://schemas.openxmlformats.org/officeDocument/2006/relationships/hyperlink" Target="http://www.calfaucets.com/series/morro-bay" TargetMode="External"/><Relationship Id="rId8" Type="http://schemas.openxmlformats.org/officeDocument/2006/relationships/hyperlink" Target="http://www.calfaucets.com/finishes" TargetMode="External"/><Relationship Id="rId9" Type="http://schemas.openxmlformats.org/officeDocument/2006/relationships/hyperlink" Target="http://www.calfaucets.com/finishes/power-of-pvd" TargetMode="External"/><Relationship Id="rId10" Type="http://schemas.openxmlformats.org/officeDocument/2006/relationships/hyperlink" Target="http://www.calfaucets.com/category/luxury-drains/styledra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2017-09-09T00:17:00Z</dcterms:created>
  <dcterms:modified xsi:type="dcterms:W3CDTF">2017-09-09T00:18:00Z</dcterms:modified>
</cp:coreProperties>
</file>