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DEA9" w14:textId="77777777" w:rsidR="00136ECA" w:rsidRPr="00136ECA" w:rsidRDefault="00136ECA" w:rsidP="00136ECA">
      <w:pPr>
        <w:pStyle w:val="Heading1A"/>
        <w:spacing w:before="720"/>
        <w:ind w:left="0"/>
        <w:rPr>
          <w:rFonts w:ascii="Arial" w:hAnsi="Arial" w:cs="Arial"/>
          <w:b/>
        </w:rPr>
      </w:pPr>
      <w:r w:rsidRPr="00136ECA">
        <w:rPr>
          <w:rFonts w:ascii="Arial" w:hAnsi="Arial" w:cs="Arial"/>
          <w:b/>
        </w:rPr>
        <w:t>PRESS RELEASE</w:t>
      </w:r>
    </w:p>
    <w:p w14:paraId="4630C78B" w14:textId="77777777"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301129">
        <w:rPr>
          <w:rFonts w:ascii="Arial" w:hAnsi="Arial" w:cs="Arial"/>
          <w:color w:val="0D0D0D"/>
          <w:sz w:val="22"/>
        </w:rPr>
        <w:t>Holly Berecz</w:t>
      </w:r>
      <w:r w:rsidRPr="00136ECA">
        <w:rPr>
          <w:rFonts w:ascii="Arial" w:hAnsi="Arial" w:cs="Arial"/>
          <w:color w:val="0D0D0D"/>
          <w:sz w:val="22"/>
        </w:rPr>
        <w:cr/>
      </w:r>
      <w:r w:rsidR="00553EAA" w:rsidRPr="00E65C44">
        <w:rPr>
          <w:rFonts w:ascii="Abadi MT Condensed Light" w:hAnsi="Abadi MT Condensed Light"/>
          <w:color w:val="FF6600"/>
        </w:rPr>
        <w:t xml:space="preserve">d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s o c i a t e s</w:t>
      </w:r>
    </w:p>
    <w:p w14:paraId="58640AA4" w14:textId="77777777" w:rsidR="00136ECA" w:rsidRPr="00136ECA" w:rsidRDefault="00136ECA" w:rsidP="00136ECA">
      <w:pPr>
        <w:rPr>
          <w:rFonts w:ascii="Arial" w:hAnsi="Arial" w:cs="Arial"/>
          <w:color w:val="000000"/>
          <w:sz w:val="22"/>
        </w:rPr>
      </w:pPr>
      <w:r w:rsidRPr="00136ECA">
        <w:rPr>
          <w:rFonts w:ascii="Arial" w:hAnsi="Arial" w:cs="Arial"/>
          <w:color w:val="000000"/>
          <w:sz w:val="22"/>
        </w:rPr>
        <w:t>1902 Wright Pl, Ste 200</w:t>
      </w:r>
    </w:p>
    <w:p w14:paraId="10F92C0B" w14:textId="77777777"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t>tel 760.918.5622</w:t>
      </w:r>
    </w:p>
    <w:p w14:paraId="421B5C24" w14:textId="77777777" w:rsidR="00CA56D1" w:rsidRDefault="00136ECA" w:rsidP="00136ECA">
      <w:pPr>
        <w:rPr>
          <w:rFonts w:ascii="Arial" w:hAnsi="Arial" w:cs="Arial"/>
          <w:color w:val="000000"/>
          <w:sz w:val="22"/>
        </w:rPr>
      </w:pPr>
      <w:r w:rsidRPr="00136ECA">
        <w:rPr>
          <w:rFonts w:ascii="Arial" w:hAnsi="Arial" w:cs="Arial"/>
          <w:color w:val="000000"/>
          <w:sz w:val="22"/>
        </w:rPr>
        <w:t>fax 760.918.5505</w:t>
      </w:r>
      <w:r w:rsidRPr="00136ECA">
        <w:rPr>
          <w:rFonts w:ascii="Arial" w:hAnsi="Arial" w:cs="Arial"/>
          <w:color w:val="000000"/>
          <w:sz w:val="22"/>
        </w:rPr>
        <w:cr/>
      </w:r>
      <w:r w:rsidR="00CA56D1">
        <w:rPr>
          <w:rFonts w:ascii="Arial" w:hAnsi="Arial" w:cs="Arial"/>
        </w:rPr>
        <w:t>cell 310.991.8658</w:t>
      </w:r>
    </w:p>
    <w:p w14:paraId="2EAAA91F" w14:textId="77777777" w:rsidR="00AB08CC" w:rsidRPr="00CA56D1" w:rsidRDefault="00873654" w:rsidP="00136ECA">
      <w:pPr>
        <w:rPr>
          <w:rFonts w:ascii="Arial" w:hAnsi="Arial" w:cs="Arial"/>
          <w:b/>
          <w:color w:val="000000" w:themeColor="text1"/>
        </w:rPr>
      </w:pPr>
      <w:hyperlink r:id="rId8" w:history="1">
        <w:r w:rsidR="0040010F" w:rsidRPr="00CA56D1">
          <w:rPr>
            <w:rStyle w:val="Hyperlink"/>
            <w:rFonts w:ascii="Arial" w:hAnsi="Arial" w:cs="Arial"/>
            <w:color w:val="000000" w:themeColor="text1"/>
            <w:sz w:val="22"/>
          </w:rPr>
          <w:t>holly@duehrandassociates.com</w:t>
        </w:r>
      </w:hyperlink>
    </w:p>
    <w:p w14:paraId="6426CE25" w14:textId="77777777" w:rsidR="007046D5" w:rsidRPr="00AF4AFC" w:rsidRDefault="00CA56D1" w:rsidP="00AB08CC">
      <w:pPr>
        <w:spacing w:before="720"/>
        <w:rPr>
          <w:rFonts w:ascii="Arial" w:hAnsi="Arial"/>
          <w:b/>
          <w:color w:val="000000" w:themeColor="text1"/>
          <w:sz w:val="36"/>
        </w:rPr>
      </w:pPr>
      <w:r w:rsidRPr="00AF4AFC">
        <w:rPr>
          <w:rFonts w:ascii="Arial" w:hAnsi="Arial"/>
          <w:b/>
          <w:color w:val="000000" w:themeColor="text1"/>
          <w:sz w:val="36"/>
        </w:rPr>
        <w:t xml:space="preserve">California Faucets and Italian Filmmaker Create Video for Biggest Product Launch in Company History  </w:t>
      </w:r>
    </w:p>
    <w:p w14:paraId="3FBF5103" w14:textId="77777777" w:rsidR="00AB08CC" w:rsidRPr="00AF4AFC" w:rsidRDefault="00AB08CC">
      <w:pPr>
        <w:rPr>
          <w:rFonts w:ascii="Arial" w:hAnsi="Arial" w:cs="Arial"/>
          <w:b/>
          <w:color w:val="000000" w:themeColor="text1"/>
        </w:rPr>
      </w:pPr>
    </w:p>
    <w:p w14:paraId="2993A553" w14:textId="77777777" w:rsidR="007046D5" w:rsidRDefault="008666A0">
      <w:pPr>
        <w:rPr>
          <w:rFonts w:ascii="Arial" w:hAnsi="Arial"/>
          <w:color w:val="000000" w:themeColor="text1"/>
          <w:sz w:val="28"/>
        </w:rPr>
      </w:pPr>
      <w:r>
        <w:rPr>
          <w:rFonts w:ascii="Arial" w:hAnsi="Arial"/>
          <w:color w:val="000000" w:themeColor="text1"/>
          <w:sz w:val="28"/>
        </w:rPr>
        <w:t xml:space="preserve">Video, directed by Federica Gregotti </w:t>
      </w:r>
      <w:r w:rsidR="006A2CF0">
        <w:rPr>
          <w:rFonts w:ascii="Arial" w:hAnsi="Arial"/>
          <w:color w:val="000000" w:themeColor="text1"/>
          <w:sz w:val="28"/>
        </w:rPr>
        <w:t xml:space="preserve">of FG Films </w:t>
      </w:r>
      <w:r>
        <w:rPr>
          <w:rFonts w:ascii="Arial" w:hAnsi="Arial"/>
          <w:color w:val="000000" w:themeColor="text1"/>
          <w:sz w:val="28"/>
        </w:rPr>
        <w:t xml:space="preserve">and filmed on location in Milan, creatively introduces the effortless beauty and function of The Kitchen Collection </w:t>
      </w:r>
    </w:p>
    <w:p w14:paraId="203A34B3" w14:textId="77777777" w:rsidR="00F8699C" w:rsidRPr="00136ECA" w:rsidRDefault="00F8699C" w:rsidP="002C2947">
      <w:pPr>
        <w:spacing w:line="360" w:lineRule="auto"/>
        <w:rPr>
          <w:rFonts w:ascii="Arial" w:hAnsi="Arial" w:cs="Arial"/>
          <w:color w:val="000000"/>
          <w:sz w:val="28"/>
        </w:rPr>
      </w:pPr>
    </w:p>
    <w:p w14:paraId="74047ECE" w14:textId="2DFC8BB3" w:rsidR="00276B3A" w:rsidRPr="00AF4AFC" w:rsidRDefault="00545E35" w:rsidP="00AB08CC">
      <w:pPr>
        <w:pStyle w:val="BodyText2"/>
        <w:rPr>
          <w:color w:val="000000" w:themeColor="text1"/>
          <w:sz w:val="24"/>
        </w:rPr>
      </w:pPr>
      <w:r w:rsidRPr="00AF4AFC">
        <w:rPr>
          <w:color w:val="000000" w:themeColor="text1"/>
          <w:szCs w:val="22"/>
        </w:rPr>
        <w:t xml:space="preserve">(Huntington Beach, CA, </w:t>
      </w:r>
      <w:r w:rsidR="00EB5F45">
        <w:rPr>
          <w:color w:val="000000" w:themeColor="text1"/>
          <w:szCs w:val="22"/>
        </w:rPr>
        <w:t>January 1</w:t>
      </w:r>
      <w:r w:rsidR="00873654">
        <w:rPr>
          <w:color w:val="000000" w:themeColor="text1"/>
          <w:szCs w:val="22"/>
        </w:rPr>
        <w:t>4</w:t>
      </w:r>
      <w:bookmarkStart w:id="0" w:name="_GoBack"/>
      <w:bookmarkEnd w:id="0"/>
      <w:r w:rsidRPr="00AF4AFC">
        <w:rPr>
          <w:color w:val="000000" w:themeColor="text1"/>
          <w:szCs w:val="22"/>
        </w:rPr>
        <w:t>, 2015)</w:t>
      </w:r>
      <w:r w:rsidRPr="00AF4AFC">
        <w:rPr>
          <w:color w:val="000000" w:themeColor="text1"/>
          <w:sz w:val="24"/>
        </w:rPr>
        <w:t xml:space="preserve"> </w:t>
      </w:r>
      <w:r w:rsidR="008666A0" w:rsidRPr="00AF4AFC">
        <w:rPr>
          <w:color w:val="000000" w:themeColor="text1"/>
          <w:sz w:val="24"/>
        </w:rPr>
        <w:t xml:space="preserve">California Faucets has produced a </w:t>
      </w:r>
      <w:r w:rsidR="00A4225B" w:rsidRPr="00AF4AFC">
        <w:rPr>
          <w:color w:val="000000" w:themeColor="text1"/>
          <w:sz w:val="24"/>
        </w:rPr>
        <w:t xml:space="preserve">captivating, </w:t>
      </w:r>
      <w:r w:rsidR="008932C0" w:rsidRPr="00AF4AFC">
        <w:rPr>
          <w:color w:val="000000" w:themeColor="text1"/>
          <w:sz w:val="24"/>
        </w:rPr>
        <w:t xml:space="preserve">short </w:t>
      </w:r>
      <w:hyperlink r:id="rId9" w:history="1">
        <w:r w:rsidR="00D07703" w:rsidRPr="00396A0E">
          <w:rPr>
            <w:rStyle w:val="Hyperlink"/>
            <w:sz w:val="24"/>
          </w:rPr>
          <w:t>video</w:t>
        </w:r>
      </w:hyperlink>
      <w:r w:rsidR="008666A0" w:rsidRPr="00AF4AFC">
        <w:rPr>
          <w:color w:val="000000" w:themeColor="text1"/>
          <w:sz w:val="24"/>
        </w:rPr>
        <w:t xml:space="preserve"> </w:t>
      </w:r>
      <w:r w:rsidR="008932C0" w:rsidRPr="00AF4AFC">
        <w:rPr>
          <w:color w:val="000000" w:themeColor="text1"/>
          <w:sz w:val="24"/>
        </w:rPr>
        <w:t xml:space="preserve">introducing </w:t>
      </w:r>
      <w:hyperlink r:id="rId10" w:history="1">
        <w:r w:rsidR="008666A0" w:rsidRPr="00396A0E">
          <w:rPr>
            <w:rStyle w:val="Hyperlink"/>
            <w:sz w:val="24"/>
          </w:rPr>
          <w:t>The Kitchen Collection</w:t>
        </w:r>
      </w:hyperlink>
      <w:r w:rsidR="008666A0" w:rsidRPr="00AF4AFC">
        <w:rPr>
          <w:color w:val="000000" w:themeColor="text1"/>
          <w:sz w:val="24"/>
        </w:rPr>
        <w:t xml:space="preserve">, the company’s first-ever line of kitchen </w:t>
      </w:r>
      <w:r w:rsidR="008666A0" w:rsidRPr="006170A7">
        <w:rPr>
          <w:color w:val="000000" w:themeColor="text1"/>
          <w:sz w:val="24"/>
        </w:rPr>
        <w:t>faucets</w:t>
      </w:r>
      <w:r w:rsidR="00641491" w:rsidRPr="006170A7">
        <w:rPr>
          <w:color w:val="000000" w:themeColor="text1"/>
          <w:sz w:val="24"/>
        </w:rPr>
        <w:t xml:space="preserve">, </w:t>
      </w:r>
      <w:r w:rsidR="00A06037">
        <w:rPr>
          <w:color w:val="000000" w:themeColor="text1"/>
          <w:sz w:val="24"/>
        </w:rPr>
        <w:t>which includes</w:t>
      </w:r>
      <w:r w:rsidR="00641491" w:rsidRPr="006170A7">
        <w:rPr>
          <w:color w:val="000000" w:themeColor="text1"/>
          <w:sz w:val="24"/>
        </w:rPr>
        <w:t xml:space="preserve"> the </w:t>
      </w:r>
      <w:hyperlink r:id="rId11" w:history="1">
        <w:r w:rsidR="00641491" w:rsidRPr="00396A0E">
          <w:rPr>
            <w:rStyle w:val="Hyperlink"/>
            <w:sz w:val="24"/>
          </w:rPr>
          <w:t>Corsano Culinary Pull-Out Kitchen Faucet</w:t>
        </w:r>
      </w:hyperlink>
      <w:r w:rsidR="00641491" w:rsidRPr="006170A7">
        <w:rPr>
          <w:color w:val="000000" w:themeColor="text1"/>
          <w:sz w:val="24"/>
        </w:rPr>
        <w:t>,</w:t>
      </w:r>
      <w:r w:rsidR="00F07446" w:rsidRPr="006170A7">
        <w:rPr>
          <w:color w:val="000000" w:themeColor="text1"/>
          <w:sz w:val="24"/>
        </w:rPr>
        <w:t xml:space="preserve"> recent winner of </w:t>
      </w:r>
      <w:r w:rsidR="00641491" w:rsidRPr="006170A7">
        <w:rPr>
          <w:color w:val="000000" w:themeColor="text1"/>
          <w:sz w:val="24"/>
        </w:rPr>
        <w:t xml:space="preserve">the coveted </w:t>
      </w:r>
      <w:r w:rsidR="00F07446" w:rsidRPr="006170A7">
        <w:rPr>
          <w:color w:val="000000" w:themeColor="text1"/>
          <w:sz w:val="24"/>
        </w:rPr>
        <w:t>Interior</w:t>
      </w:r>
      <w:r w:rsidR="00F07446">
        <w:rPr>
          <w:color w:val="000000" w:themeColor="text1"/>
          <w:sz w:val="24"/>
        </w:rPr>
        <w:t xml:space="preserve"> Design </w:t>
      </w:r>
      <w:hyperlink r:id="rId12" w:history="1">
        <w:r w:rsidR="00A06037" w:rsidRPr="00396A0E">
          <w:rPr>
            <w:rStyle w:val="Hyperlink"/>
            <w:sz w:val="24"/>
          </w:rPr>
          <w:t>BoY</w:t>
        </w:r>
        <w:r w:rsidR="00211A79" w:rsidRPr="00396A0E">
          <w:rPr>
            <w:rStyle w:val="Hyperlink"/>
            <w:sz w:val="24"/>
          </w:rPr>
          <w:t xml:space="preserve"> Awards</w:t>
        </w:r>
      </w:hyperlink>
      <w:r w:rsidR="008666A0" w:rsidRPr="00AF4AFC">
        <w:rPr>
          <w:color w:val="000000" w:themeColor="text1"/>
          <w:sz w:val="24"/>
        </w:rPr>
        <w:t xml:space="preserve">. </w:t>
      </w:r>
      <w:r w:rsidR="00DA39A3" w:rsidRPr="00AF4AFC">
        <w:rPr>
          <w:color w:val="000000" w:themeColor="text1"/>
          <w:sz w:val="24"/>
        </w:rPr>
        <w:t xml:space="preserve">Directed by Italian filmmaker Federica Gregotti, the video captures </w:t>
      </w:r>
      <w:r w:rsidR="008932C0" w:rsidRPr="00AF4AFC">
        <w:rPr>
          <w:color w:val="000000" w:themeColor="text1"/>
          <w:sz w:val="24"/>
        </w:rPr>
        <w:t xml:space="preserve">some whimsically </w:t>
      </w:r>
      <w:r w:rsidR="00DA39A3" w:rsidRPr="00AF4AFC">
        <w:rPr>
          <w:color w:val="000000" w:themeColor="text1"/>
          <w:sz w:val="24"/>
        </w:rPr>
        <w:t xml:space="preserve">warm </w:t>
      </w:r>
      <w:r w:rsidR="008932C0" w:rsidRPr="00AF4AFC">
        <w:rPr>
          <w:color w:val="000000" w:themeColor="text1"/>
          <w:sz w:val="24"/>
        </w:rPr>
        <w:t xml:space="preserve">moments </w:t>
      </w:r>
      <w:r w:rsidR="00DA39A3" w:rsidRPr="00AF4AFC">
        <w:rPr>
          <w:color w:val="000000" w:themeColor="text1"/>
          <w:sz w:val="24"/>
        </w:rPr>
        <w:t>in the life of a young family</w:t>
      </w:r>
      <w:r w:rsidR="008932C0" w:rsidRPr="00AF4AFC">
        <w:rPr>
          <w:color w:val="000000" w:themeColor="text1"/>
          <w:sz w:val="24"/>
        </w:rPr>
        <w:t>,</w:t>
      </w:r>
      <w:r w:rsidR="008666A0" w:rsidRPr="00AF4AFC">
        <w:rPr>
          <w:color w:val="000000" w:themeColor="text1"/>
          <w:sz w:val="24"/>
        </w:rPr>
        <w:t xml:space="preserve"> while subtly demonstrating the </w:t>
      </w:r>
      <w:r w:rsidR="008932C0" w:rsidRPr="00AF4AFC">
        <w:rPr>
          <w:color w:val="000000" w:themeColor="text1"/>
          <w:sz w:val="24"/>
        </w:rPr>
        <w:t xml:space="preserve">effortlessness </w:t>
      </w:r>
      <w:r w:rsidR="00DA39A3" w:rsidRPr="00AF4AFC">
        <w:rPr>
          <w:color w:val="000000" w:themeColor="text1"/>
          <w:sz w:val="24"/>
        </w:rPr>
        <w:t xml:space="preserve">of the </w:t>
      </w:r>
      <w:r w:rsidR="008932C0" w:rsidRPr="00AF4AFC">
        <w:rPr>
          <w:color w:val="000000" w:themeColor="text1"/>
          <w:sz w:val="24"/>
        </w:rPr>
        <w:t>Davoli kitchen faucet</w:t>
      </w:r>
      <w:r w:rsidR="00DA39A3" w:rsidRPr="00AF4AFC">
        <w:rPr>
          <w:color w:val="000000" w:themeColor="text1"/>
          <w:sz w:val="24"/>
        </w:rPr>
        <w:t xml:space="preserve">. Filmed on-location in Milan, </w:t>
      </w:r>
      <w:r w:rsidR="004C3618" w:rsidRPr="00AF4AFC">
        <w:rPr>
          <w:color w:val="000000" w:themeColor="text1"/>
          <w:sz w:val="24"/>
        </w:rPr>
        <w:t>the video will run on</w:t>
      </w:r>
      <w:r w:rsidR="003C791A" w:rsidRPr="00AF4AFC">
        <w:rPr>
          <w:color w:val="000000" w:themeColor="text1"/>
          <w:sz w:val="24"/>
        </w:rPr>
        <w:t>-air as a television commercial</w:t>
      </w:r>
      <w:r w:rsidR="008932C0" w:rsidRPr="00AF4AFC">
        <w:rPr>
          <w:color w:val="000000" w:themeColor="text1"/>
          <w:sz w:val="24"/>
        </w:rPr>
        <w:t>,</w:t>
      </w:r>
      <w:r w:rsidR="003C791A" w:rsidRPr="00AF4AFC">
        <w:rPr>
          <w:color w:val="000000" w:themeColor="text1"/>
          <w:sz w:val="24"/>
        </w:rPr>
        <w:t xml:space="preserve"> as well as in select California Faucets showrooms</w:t>
      </w:r>
      <w:r w:rsidR="00D07703" w:rsidRPr="00AF4AFC">
        <w:rPr>
          <w:color w:val="000000" w:themeColor="text1"/>
          <w:sz w:val="24"/>
        </w:rPr>
        <w:t>.</w:t>
      </w:r>
      <w:r w:rsidR="003C791A" w:rsidRPr="00AF4AFC">
        <w:rPr>
          <w:color w:val="000000" w:themeColor="text1"/>
          <w:sz w:val="24"/>
        </w:rPr>
        <w:t xml:space="preserve"> </w:t>
      </w:r>
    </w:p>
    <w:p w14:paraId="6B81A57C" w14:textId="77777777" w:rsidR="00B37CBD" w:rsidRPr="00D07703" w:rsidRDefault="00B37CBD" w:rsidP="00D07703">
      <w:pPr>
        <w:rPr>
          <w:rFonts w:ascii="Calibri" w:hAnsi="Calibri" w:cs="Calibri"/>
          <w:sz w:val="28"/>
          <w:szCs w:val="28"/>
        </w:rPr>
      </w:pPr>
      <w:r>
        <w:rPr>
          <w:color w:val="000000" w:themeColor="text1"/>
        </w:rPr>
        <w:t xml:space="preserve"> </w:t>
      </w:r>
    </w:p>
    <w:p w14:paraId="67B6819A" w14:textId="77777777" w:rsidR="007475EE" w:rsidRPr="00162470" w:rsidRDefault="0050069C" w:rsidP="00AB08CC">
      <w:pPr>
        <w:pStyle w:val="BodyText2"/>
        <w:rPr>
          <w:color w:val="000000" w:themeColor="text1"/>
          <w:sz w:val="24"/>
        </w:rPr>
      </w:pPr>
      <w:r w:rsidRPr="008932C0">
        <w:rPr>
          <w:color w:val="000000" w:themeColor="text1"/>
          <w:sz w:val="24"/>
        </w:rPr>
        <w:lastRenderedPageBreak/>
        <w:t xml:space="preserve">In </w:t>
      </w:r>
      <w:r w:rsidR="00C647AA" w:rsidRPr="008932C0">
        <w:rPr>
          <w:color w:val="000000" w:themeColor="text1"/>
          <w:sz w:val="24"/>
        </w:rPr>
        <w:t xml:space="preserve">the </w:t>
      </w:r>
      <w:r w:rsidR="007475EE" w:rsidRPr="008932C0">
        <w:rPr>
          <w:color w:val="000000" w:themeColor="text1"/>
          <w:sz w:val="24"/>
        </w:rPr>
        <w:t>video, the mother ha</w:t>
      </w:r>
      <w:r w:rsidR="004C3618" w:rsidRPr="008932C0">
        <w:rPr>
          <w:color w:val="000000" w:themeColor="text1"/>
          <w:sz w:val="24"/>
        </w:rPr>
        <w:t xml:space="preserve">s just baked a </w:t>
      </w:r>
      <w:r w:rsidR="00A4225B" w:rsidRPr="008932C0">
        <w:rPr>
          <w:color w:val="000000" w:themeColor="text1"/>
          <w:sz w:val="24"/>
        </w:rPr>
        <w:t xml:space="preserve">mouth-watering </w:t>
      </w:r>
      <w:r w:rsidR="007475EE" w:rsidRPr="008932C0">
        <w:rPr>
          <w:color w:val="000000" w:themeColor="text1"/>
          <w:sz w:val="24"/>
        </w:rPr>
        <w:t>cake with</w:t>
      </w:r>
      <w:r w:rsidR="007475EE">
        <w:rPr>
          <w:color w:val="000000" w:themeColor="text1"/>
          <w:sz w:val="24"/>
        </w:rPr>
        <w:t xml:space="preserve"> vanilla frosting. As she’s cleaning up, </w:t>
      </w:r>
      <w:r w:rsidR="001C1DB2">
        <w:rPr>
          <w:color w:val="000000" w:themeColor="text1"/>
          <w:sz w:val="24"/>
        </w:rPr>
        <w:t>the father</w:t>
      </w:r>
      <w:r w:rsidR="00D07703">
        <w:rPr>
          <w:color w:val="000000" w:themeColor="text1"/>
          <w:sz w:val="24"/>
        </w:rPr>
        <w:t xml:space="preserve"> and son dash</w:t>
      </w:r>
      <w:r w:rsidR="007475EE">
        <w:rPr>
          <w:color w:val="000000" w:themeColor="text1"/>
          <w:sz w:val="24"/>
        </w:rPr>
        <w:t xml:space="preserve"> in</w:t>
      </w:r>
      <w:r w:rsidR="001C1DB2">
        <w:rPr>
          <w:color w:val="000000" w:themeColor="text1"/>
          <w:sz w:val="24"/>
        </w:rPr>
        <w:t xml:space="preserve">, fling their jackets aside, and head to the kitchen. </w:t>
      </w:r>
      <w:r w:rsidR="007475EE">
        <w:rPr>
          <w:color w:val="000000" w:themeColor="text1"/>
          <w:sz w:val="24"/>
        </w:rPr>
        <w:t>The duo continues to play in the kitchen while</w:t>
      </w:r>
      <w:r w:rsidR="00D616FD">
        <w:rPr>
          <w:color w:val="000000" w:themeColor="text1"/>
          <w:sz w:val="24"/>
        </w:rPr>
        <w:t xml:space="preserve"> mom washes up at the sink, using the coordinating Soap Dispenser and the pull-down spray head, which seamlessly toggles between single stream and spray modes. </w:t>
      </w:r>
      <w:r w:rsidR="007475EE" w:rsidRPr="00AF4AFC">
        <w:rPr>
          <w:color w:val="000000" w:themeColor="text1"/>
          <w:sz w:val="24"/>
        </w:rPr>
        <w:t>Meanwhile</w:t>
      </w:r>
      <w:r w:rsidR="007475EE">
        <w:rPr>
          <w:color w:val="000000" w:themeColor="text1"/>
          <w:sz w:val="24"/>
        </w:rPr>
        <w:t xml:space="preserve">, the father and son </w:t>
      </w:r>
      <w:r w:rsidR="00D616FD">
        <w:rPr>
          <w:color w:val="000000" w:themeColor="text1"/>
          <w:sz w:val="24"/>
        </w:rPr>
        <w:t xml:space="preserve">spy the </w:t>
      </w:r>
      <w:r w:rsidR="007475EE">
        <w:rPr>
          <w:color w:val="000000" w:themeColor="text1"/>
          <w:sz w:val="24"/>
        </w:rPr>
        <w:t xml:space="preserve">irresistible cake. </w:t>
      </w:r>
      <w:r w:rsidR="00D07703">
        <w:rPr>
          <w:color w:val="000000" w:themeColor="text1"/>
          <w:sz w:val="24"/>
        </w:rPr>
        <w:t>As the</w:t>
      </w:r>
      <w:r w:rsidR="00D616FD">
        <w:rPr>
          <w:color w:val="000000" w:themeColor="text1"/>
          <w:sz w:val="24"/>
        </w:rPr>
        <w:t xml:space="preserve"> mother </w:t>
      </w:r>
      <w:r w:rsidR="00D07703" w:rsidRPr="00A43628">
        <w:rPr>
          <w:color w:val="000000" w:themeColor="text1"/>
          <w:sz w:val="24"/>
        </w:rPr>
        <w:t xml:space="preserve">serves them </w:t>
      </w:r>
      <w:r w:rsidR="007475EE" w:rsidRPr="00A43628">
        <w:rPr>
          <w:color w:val="000000" w:themeColor="text1"/>
          <w:sz w:val="24"/>
        </w:rPr>
        <w:t>glasses</w:t>
      </w:r>
      <w:r w:rsidR="00D07703" w:rsidRPr="00A43628">
        <w:rPr>
          <w:color w:val="000000" w:themeColor="text1"/>
          <w:sz w:val="24"/>
        </w:rPr>
        <w:t xml:space="preserve"> of water—filled via</w:t>
      </w:r>
      <w:r w:rsidR="00D616FD" w:rsidRPr="00A43628">
        <w:rPr>
          <w:color w:val="000000" w:themeColor="text1"/>
          <w:sz w:val="24"/>
        </w:rPr>
        <w:t xml:space="preserve"> the</w:t>
      </w:r>
      <w:r w:rsidR="007475EE" w:rsidRPr="00A43628">
        <w:rPr>
          <w:color w:val="000000" w:themeColor="text1"/>
          <w:sz w:val="24"/>
        </w:rPr>
        <w:t xml:space="preserve"> </w:t>
      </w:r>
      <w:r w:rsidR="00C647AA" w:rsidRPr="00AF4AFC">
        <w:rPr>
          <w:color w:val="000000" w:themeColor="text1"/>
          <w:sz w:val="24"/>
        </w:rPr>
        <w:t xml:space="preserve">Davoli’s </w:t>
      </w:r>
      <w:r w:rsidR="00A43628" w:rsidRPr="00AF4AFC">
        <w:rPr>
          <w:color w:val="000000" w:themeColor="text1"/>
          <w:sz w:val="24"/>
        </w:rPr>
        <w:t>c</w:t>
      </w:r>
      <w:r w:rsidR="00D503A5">
        <w:rPr>
          <w:color w:val="000000" w:themeColor="text1"/>
          <w:sz w:val="24"/>
        </w:rPr>
        <w:t>old-</w:t>
      </w:r>
      <w:r w:rsidR="00A43628" w:rsidRPr="00AF4AFC">
        <w:rPr>
          <w:color w:val="000000" w:themeColor="text1"/>
          <w:sz w:val="24"/>
        </w:rPr>
        <w:t>w</w:t>
      </w:r>
      <w:r w:rsidR="00D616FD" w:rsidRPr="00AF4AFC">
        <w:rPr>
          <w:color w:val="000000" w:themeColor="text1"/>
          <w:sz w:val="24"/>
        </w:rPr>
        <w:t xml:space="preserve">ater </w:t>
      </w:r>
      <w:r w:rsidR="00A43628" w:rsidRPr="00AF4AFC">
        <w:rPr>
          <w:color w:val="000000" w:themeColor="text1"/>
          <w:sz w:val="24"/>
        </w:rPr>
        <w:t>d</w:t>
      </w:r>
      <w:r w:rsidR="00D616FD" w:rsidRPr="00AF4AFC">
        <w:rPr>
          <w:color w:val="000000" w:themeColor="text1"/>
          <w:sz w:val="24"/>
        </w:rPr>
        <w:t>ispenser</w:t>
      </w:r>
      <w:r w:rsidR="00D07703" w:rsidRPr="00A43628">
        <w:rPr>
          <w:color w:val="000000" w:themeColor="text1"/>
          <w:sz w:val="24"/>
        </w:rPr>
        <w:t>—</w:t>
      </w:r>
      <w:r w:rsidR="007475EE">
        <w:rPr>
          <w:color w:val="000000" w:themeColor="text1"/>
          <w:sz w:val="24"/>
        </w:rPr>
        <w:t xml:space="preserve"> </w:t>
      </w:r>
      <w:r w:rsidR="007475EE" w:rsidRPr="00A43628">
        <w:rPr>
          <w:color w:val="000000" w:themeColor="text1"/>
          <w:sz w:val="24"/>
        </w:rPr>
        <w:t>t</w:t>
      </w:r>
      <w:r w:rsidR="00D616FD" w:rsidRPr="00A43628">
        <w:rPr>
          <w:color w:val="000000" w:themeColor="text1"/>
          <w:sz w:val="24"/>
        </w:rPr>
        <w:t xml:space="preserve">he </w:t>
      </w:r>
      <w:r w:rsidR="00C647AA" w:rsidRPr="00D503A5">
        <w:rPr>
          <w:color w:val="000000" w:themeColor="text1"/>
          <w:sz w:val="24"/>
        </w:rPr>
        <w:t xml:space="preserve">guys concoct </w:t>
      </w:r>
      <w:r w:rsidR="00D616FD" w:rsidRPr="00D503A5">
        <w:rPr>
          <w:color w:val="000000" w:themeColor="text1"/>
          <w:sz w:val="24"/>
        </w:rPr>
        <w:t>a plan to</w:t>
      </w:r>
      <w:r w:rsidR="00D616FD" w:rsidRPr="009C3B99">
        <w:rPr>
          <w:color w:val="auto"/>
          <w:sz w:val="24"/>
        </w:rPr>
        <w:t xml:space="preserve"> </w:t>
      </w:r>
      <w:r w:rsidR="00D4178E" w:rsidRPr="009C3B99">
        <w:rPr>
          <w:color w:val="auto"/>
          <w:sz w:val="24"/>
        </w:rPr>
        <w:t>sneak</w:t>
      </w:r>
      <w:r w:rsidR="00D4178E">
        <w:rPr>
          <w:color w:val="FF0000"/>
          <w:sz w:val="24"/>
        </w:rPr>
        <w:t xml:space="preserve"> </w:t>
      </w:r>
      <w:r w:rsidR="001A601E" w:rsidRPr="00D503A5">
        <w:rPr>
          <w:color w:val="000000" w:themeColor="text1"/>
          <w:sz w:val="24"/>
        </w:rPr>
        <w:t xml:space="preserve">a slice of </w:t>
      </w:r>
      <w:r w:rsidR="00D616FD" w:rsidRPr="00D503A5">
        <w:rPr>
          <w:color w:val="000000" w:themeColor="text1"/>
          <w:sz w:val="24"/>
        </w:rPr>
        <w:t>cake</w:t>
      </w:r>
      <w:r w:rsidR="00743686" w:rsidRPr="00D503A5">
        <w:rPr>
          <w:color w:val="000000" w:themeColor="text1"/>
          <w:sz w:val="24"/>
        </w:rPr>
        <w:t xml:space="preserve">. </w:t>
      </w:r>
      <w:r w:rsidR="00A43628" w:rsidRPr="00D503A5">
        <w:rPr>
          <w:color w:val="000000" w:themeColor="text1"/>
          <w:sz w:val="24"/>
        </w:rPr>
        <w:t>A</w:t>
      </w:r>
      <w:r w:rsidR="00A4225B" w:rsidRPr="00D503A5">
        <w:rPr>
          <w:color w:val="000000" w:themeColor="text1"/>
          <w:sz w:val="24"/>
        </w:rPr>
        <w:t xml:space="preserve">s </w:t>
      </w:r>
      <w:r w:rsidR="007475EE" w:rsidRPr="00D503A5">
        <w:rPr>
          <w:color w:val="000000" w:themeColor="text1"/>
          <w:sz w:val="24"/>
        </w:rPr>
        <w:t>mom finishes</w:t>
      </w:r>
      <w:r w:rsidR="00C647AA" w:rsidRPr="00D503A5">
        <w:rPr>
          <w:color w:val="000000" w:themeColor="text1"/>
          <w:sz w:val="24"/>
        </w:rPr>
        <w:t xml:space="preserve"> cleaning up, she</w:t>
      </w:r>
      <w:r w:rsidR="007475EE" w:rsidRPr="00D503A5">
        <w:rPr>
          <w:color w:val="000000" w:themeColor="text1"/>
          <w:sz w:val="24"/>
        </w:rPr>
        <w:t xml:space="preserve"> </w:t>
      </w:r>
      <w:r w:rsidR="00CE20D1" w:rsidRPr="00D503A5">
        <w:rPr>
          <w:color w:val="000000" w:themeColor="text1"/>
          <w:sz w:val="24"/>
        </w:rPr>
        <w:t>a</w:t>
      </w:r>
      <w:r w:rsidR="00C647AA" w:rsidRPr="00D503A5">
        <w:rPr>
          <w:color w:val="000000" w:themeColor="text1"/>
          <w:sz w:val="24"/>
        </w:rPr>
        <w:t xml:space="preserve">ppears to be </w:t>
      </w:r>
      <w:r w:rsidR="00743686" w:rsidRPr="00D503A5">
        <w:rPr>
          <w:color w:val="000000" w:themeColor="text1"/>
          <w:sz w:val="24"/>
        </w:rPr>
        <w:t>thou</w:t>
      </w:r>
      <w:r w:rsidR="003C791A" w:rsidRPr="00D503A5">
        <w:rPr>
          <w:color w:val="000000" w:themeColor="text1"/>
          <w:sz w:val="24"/>
        </w:rPr>
        <w:t>ghtfully</w:t>
      </w:r>
      <w:r w:rsidR="00A4225B" w:rsidRPr="00D503A5">
        <w:rPr>
          <w:color w:val="000000" w:themeColor="text1"/>
          <w:sz w:val="24"/>
        </w:rPr>
        <w:t xml:space="preserve"> admiring</w:t>
      </w:r>
      <w:r w:rsidR="003C791A" w:rsidRPr="00D503A5">
        <w:rPr>
          <w:color w:val="000000" w:themeColor="text1"/>
          <w:sz w:val="24"/>
        </w:rPr>
        <w:t xml:space="preserve"> how easy clean</w:t>
      </w:r>
      <w:r w:rsidR="00743686" w:rsidRPr="00D503A5">
        <w:rPr>
          <w:color w:val="000000" w:themeColor="text1"/>
          <w:sz w:val="24"/>
        </w:rPr>
        <w:t xml:space="preserve">up is </w:t>
      </w:r>
      <w:r w:rsidR="007475EE" w:rsidRPr="00D503A5">
        <w:rPr>
          <w:color w:val="000000" w:themeColor="text1"/>
          <w:sz w:val="24"/>
        </w:rPr>
        <w:t xml:space="preserve">with her </w:t>
      </w:r>
      <w:r w:rsidR="00A43628" w:rsidRPr="00D503A5">
        <w:rPr>
          <w:color w:val="000000" w:themeColor="text1"/>
          <w:sz w:val="24"/>
        </w:rPr>
        <w:t>Davoli faucet,</w:t>
      </w:r>
      <w:r w:rsidR="00743686" w:rsidRPr="00D503A5">
        <w:rPr>
          <w:color w:val="000000" w:themeColor="text1"/>
          <w:sz w:val="24"/>
        </w:rPr>
        <w:t xml:space="preserve"> </w:t>
      </w:r>
      <w:r w:rsidR="00A43628" w:rsidRPr="00D503A5">
        <w:rPr>
          <w:color w:val="000000" w:themeColor="text1"/>
          <w:sz w:val="24"/>
        </w:rPr>
        <w:t>w</w:t>
      </w:r>
      <w:r w:rsidR="00A4225B" w:rsidRPr="00D503A5">
        <w:rPr>
          <w:color w:val="000000" w:themeColor="text1"/>
          <w:sz w:val="24"/>
        </w:rPr>
        <w:t xml:space="preserve">hen </w:t>
      </w:r>
      <w:r w:rsidR="00CE20D1" w:rsidRPr="00D503A5">
        <w:rPr>
          <w:color w:val="000000" w:themeColor="text1"/>
          <w:sz w:val="24"/>
        </w:rPr>
        <w:t xml:space="preserve">she’s </w:t>
      </w:r>
      <w:r w:rsidR="00D503A5">
        <w:rPr>
          <w:color w:val="000000" w:themeColor="text1"/>
          <w:sz w:val="24"/>
        </w:rPr>
        <w:t>surprised</w:t>
      </w:r>
      <w:r w:rsidR="00CE20D1" w:rsidRPr="00D503A5">
        <w:rPr>
          <w:color w:val="000000" w:themeColor="text1"/>
          <w:sz w:val="24"/>
        </w:rPr>
        <w:t xml:space="preserve"> </w:t>
      </w:r>
      <w:r w:rsidR="00D503A5" w:rsidRPr="00D503A5">
        <w:rPr>
          <w:color w:val="000000" w:themeColor="text1"/>
          <w:sz w:val="24"/>
        </w:rPr>
        <w:t>by</w:t>
      </w:r>
      <w:r w:rsidR="00CE20D1" w:rsidRPr="00D503A5">
        <w:rPr>
          <w:color w:val="000000" w:themeColor="text1"/>
          <w:sz w:val="24"/>
        </w:rPr>
        <w:t xml:space="preserve"> her husband and son’s</w:t>
      </w:r>
      <w:r w:rsidR="00CE20D1" w:rsidRPr="00A43628">
        <w:rPr>
          <w:color w:val="000000" w:themeColor="text1"/>
          <w:sz w:val="24"/>
        </w:rPr>
        <w:t xml:space="preserve"> </w:t>
      </w:r>
      <w:r w:rsidR="00743686" w:rsidRPr="00A43628">
        <w:rPr>
          <w:color w:val="000000" w:themeColor="text1"/>
          <w:sz w:val="24"/>
        </w:rPr>
        <w:t>smiling face</w:t>
      </w:r>
      <w:r w:rsidR="007475EE" w:rsidRPr="00A43628">
        <w:rPr>
          <w:color w:val="000000" w:themeColor="text1"/>
          <w:sz w:val="24"/>
        </w:rPr>
        <w:t>s</w:t>
      </w:r>
      <w:r w:rsidR="00743686">
        <w:rPr>
          <w:color w:val="000000" w:themeColor="text1"/>
          <w:sz w:val="24"/>
        </w:rPr>
        <w:t xml:space="preserve"> covered in frosting. </w:t>
      </w:r>
      <w:r w:rsidR="007475EE" w:rsidRPr="00162470">
        <w:rPr>
          <w:color w:val="000000" w:themeColor="text1"/>
          <w:sz w:val="24"/>
        </w:rPr>
        <w:t xml:space="preserve">Mom </w:t>
      </w:r>
      <w:r w:rsidR="00125AE7" w:rsidRPr="00162470">
        <w:rPr>
          <w:color w:val="000000" w:themeColor="text1"/>
          <w:sz w:val="24"/>
        </w:rPr>
        <w:t xml:space="preserve">happily </w:t>
      </w:r>
      <w:r w:rsidR="00A43628" w:rsidRPr="00162470">
        <w:rPr>
          <w:color w:val="000000" w:themeColor="text1"/>
          <w:sz w:val="24"/>
        </w:rPr>
        <w:t xml:space="preserve">shrugs off </w:t>
      </w:r>
      <w:r w:rsidR="007475EE" w:rsidRPr="00162470">
        <w:rPr>
          <w:color w:val="000000" w:themeColor="text1"/>
          <w:sz w:val="24"/>
        </w:rPr>
        <w:t xml:space="preserve">the </w:t>
      </w:r>
      <w:r w:rsidR="00A43628" w:rsidRPr="00162470">
        <w:rPr>
          <w:color w:val="000000" w:themeColor="text1"/>
          <w:sz w:val="24"/>
        </w:rPr>
        <w:t>harmless connivers</w:t>
      </w:r>
      <w:r w:rsidR="007475EE" w:rsidRPr="00162470">
        <w:rPr>
          <w:color w:val="000000" w:themeColor="text1"/>
          <w:sz w:val="24"/>
        </w:rPr>
        <w:t xml:space="preserve">, </w:t>
      </w:r>
      <w:r w:rsidR="00CE20D1" w:rsidRPr="00162470">
        <w:rPr>
          <w:color w:val="000000" w:themeColor="text1"/>
          <w:sz w:val="24"/>
        </w:rPr>
        <w:t xml:space="preserve">who </w:t>
      </w:r>
      <w:r w:rsidR="00125AE7" w:rsidRPr="00162470">
        <w:rPr>
          <w:color w:val="000000" w:themeColor="text1"/>
          <w:sz w:val="24"/>
        </w:rPr>
        <w:t>concede with a look of guilty pleasure</w:t>
      </w:r>
      <w:r w:rsidR="00CE20D1" w:rsidRPr="00162470">
        <w:rPr>
          <w:color w:val="000000" w:themeColor="text1"/>
          <w:sz w:val="24"/>
        </w:rPr>
        <w:t>.</w:t>
      </w:r>
    </w:p>
    <w:p w14:paraId="5F96DF03" w14:textId="77777777" w:rsidR="003C791A" w:rsidRDefault="003C791A" w:rsidP="003C791A">
      <w:pPr>
        <w:pStyle w:val="BodyText2"/>
        <w:rPr>
          <w:color w:val="000000" w:themeColor="text1"/>
          <w:sz w:val="24"/>
        </w:rPr>
      </w:pPr>
    </w:p>
    <w:p w14:paraId="39F66FC6" w14:textId="77777777" w:rsidR="00A900BA" w:rsidRPr="001530B3" w:rsidRDefault="003C791A" w:rsidP="00A900BA">
      <w:pPr>
        <w:pStyle w:val="BodyText2"/>
        <w:rPr>
          <w:color w:val="FF0000"/>
          <w:sz w:val="24"/>
        </w:rPr>
      </w:pPr>
      <w:r w:rsidRPr="00162470">
        <w:rPr>
          <w:color w:val="000000" w:themeColor="text1"/>
          <w:sz w:val="24"/>
        </w:rPr>
        <w:t>“</w:t>
      </w:r>
      <w:r w:rsidR="00EC189C" w:rsidRPr="00162470">
        <w:rPr>
          <w:color w:val="000000" w:themeColor="text1"/>
          <w:sz w:val="24"/>
        </w:rPr>
        <w:t>Our goal in producing</w:t>
      </w:r>
      <w:r w:rsidR="001530B3" w:rsidRPr="00162470">
        <w:rPr>
          <w:color w:val="000000" w:themeColor="text1"/>
          <w:sz w:val="24"/>
        </w:rPr>
        <w:t xml:space="preserve"> the </w:t>
      </w:r>
      <w:r w:rsidR="00A900BA" w:rsidRPr="00162470">
        <w:rPr>
          <w:color w:val="000000" w:themeColor="text1"/>
          <w:sz w:val="24"/>
        </w:rPr>
        <w:t>video</w:t>
      </w:r>
      <w:r w:rsidR="00EC189C" w:rsidRPr="00162470">
        <w:rPr>
          <w:color w:val="000000" w:themeColor="text1"/>
          <w:sz w:val="24"/>
        </w:rPr>
        <w:t xml:space="preserve"> was</w:t>
      </w:r>
      <w:r w:rsidR="00A900BA" w:rsidRPr="00162470">
        <w:rPr>
          <w:color w:val="000000" w:themeColor="text1"/>
          <w:sz w:val="24"/>
        </w:rPr>
        <w:t xml:space="preserve"> to demonstrate how the </w:t>
      </w:r>
      <w:r w:rsidR="00EC189C" w:rsidRPr="00162470">
        <w:rPr>
          <w:color w:val="000000" w:themeColor="text1"/>
          <w:sz w:val="24"/>
        </w:rPr>
        <w:t xml:space="preserve">kitchen </w:t>
      </w:r>
      <w:r w:rsidR="00A900BA" w:rsidRPr="00162470">
        <w:rPr>
          <w:color w:val="000000" w:themeColor="text1"/>
          <w:sz w:val="24"/>
        </w:rPr>
        <w:t xml:space="preserve">faucet is part of the family,” says Noah Taft, California Faucets Senior Vice President of Marketing and Sales. “While telling the charming story of a mischievous </w:t>
      </w:r>
      <w:r w:rsidR="00CC364B" w:rsidRPr="00162470">
        <w:rPr>
          <w:color w:val="000000" w:themeColor="text1"/>
          <w:sz w:val="24"/>
        </w:rPr>
        <w:t xml:space="preserve">father and son </w:t>
      </w:r>
      <w:r w:rsidR="00A900BA" w:rsidRPr="00162470">
        <w:rPr>
          <w:color w:val="000000" w:themeColor="text1"/>
          <w:sz w:val="24"/>
        </w:rPr>
        <w:t xml:space="preserve">duo </w:t>
      </w:r>
      <w:r w:rsidR="00CC364B" w:rsidRPr="00162470">
        <w:rPr>
          <w:color w:val="000000" w:themeColor="text1"/>
          <w:sz w:val="24"/>
        </w:rPr>
        <w:t xml:space="preserve">sneaking </w:t>
      </w:r>
      <w:r w:rsidR="00A900BA" w:rsidRPr="00162470">
        <w:rPr>
          <w:color w:val="000000" w:themeColor="text1"/>
          <w:sz w:val="24"/>
        </w:rPr>
        <w:t xml:space="preserve">a slice of cake, it conveys the sense that the kitchen faucet is </w:t>
      </w:r>
      <w:r w:rsidR="006A2CF0">
        <w:rPr>
          <w:color w:val="000000" w:themeColor="text1"/>
          <w:sz w:val="24"/>
        </w:rPr>
        <w:t>an organic</w:t>
      </w:r>
      <w:r w:rsidR="00B15597" w:rsidRPr="00162470">
        <w:rPr>
          <w:color w:val="000000" w:themeColor="text1"/>
          <w:sz w:val="24"/>
        </w:rPr>
        <w:t xml:space="preserve"> part of everyday </w:t>
      </w:r>
      <w:r w:rsidR="00CC364B" w:rsidRPr="00162470">
        <w:rPr>
          <w:color w:val="000000" w:themeColor="text1"/>
          <w:sz w:val="24"/>
        </w:rPr>
        <w:t xml:space="preserve">family </w:t>
      </w:r>
      <w:r w:rsidR="00E65F51">
        <w:rPr>
          <w:color w:val="000000" w:themeColor="text1"/>
          <w:sz w:val="24"/>
        </w:rPr>
        <w:t>life,</w:t>
      </w:r>
      <w:r w:rsidR="00B15597">
        <w:rPr>
          <w:color w:val="000000" w:themeColor="text1"/>
          <w:sz w:val="24"/>
        </w:rPr>
        <w:t xml:space="preserve">” Taft adds. </w:t>
      </w:r>
      <w:r w:rsidR="00B92215">
        <w:rPr>
          <w:color w:val="FF0000"/>
          <w:sz w:val="24"/>
        </w:rPr>
        <w:t xml:space="preserve"> </w:t>
      </w:r>
      <w:r w:rsidR="00CA2BE9">
        <w:rPr>
          <w:color w:val="FF0000"/>
          <w:sz w:val="24"/>
        </w:rPr>
        <w:t xml:space="preserve"> </w:t>
      </w:r>
    </w:p>
    <w:p w14:paraId="3E2AD82B" w14:textId="77777777" w:rsidR="00A900BA" w:rsidRDefault="00A900BA" w:rsidP="003C791A">
      <w:pPr>
        <w:pStyle w:val="BodyText2"/>
        <w:rPr>
          <w:color w:val="000000" w:themeColor="text1"/>
          <w:sz w:val="24"/>
        </w:rPr>
      </w:pPr>
    </w:p>
    <w:p w14:paraId="0CB3D047" w14:textId="77777777" w:rsidR="003C791A" w:rsidRDefault="00A900BA" w:rsidP="00AB08CC">
      <w:pPr>
        <w:pStyle w:val="BodyText2"/>
        <w:rPr>
          <w:color w:val="000000" w:themeColor="text1"/>
          <w:sz w:val="24"/>
        </w:rPr>
      </w:pPr>
      <w:r w:rsidRPr="00162470">
        <w:rPr>
          <w:color w:val="000000" w:themeColor="text1"/>
          <w:sz w:val="24"/>
        </w:rPr>
        <w:t xml:space="preserve">As the creative mind behind the video script, Taft traveled to Milan with </w:t>
      </w:r>
      <w:r w:rsidR="00EF5D73" w:rsidRPr="00162470">
        <w:rPr>
          <w:color w:val="000000" w:themeColor="text1"/>
          <w:sz w:val="24"/>
        </w:rPr>
        <w:t xml:space="preserve">California Faucets </w:t>
      </w:r>
      <w:r w:rsidRPr="00162470">
        <w:rPr>
          <w:color w:val="000000" w:themeColor="text1"/>
          <w:sz w:val="24"/>
        </w:rPr>
        <w:t>President and CEO Jeff Silverstein</w:t>
      </w:r>
      <w:r w:rsidR="00EF5D73" w:rsidRPr="00162470">
        <w:rPr>
          <w:color w:val="000000" w:themeColor="text1"/>
          <w:sz w:val="24"/>
        </w:rPr>
        <w:t>,</w:t>
      </w:r>
      <w:r w:rsidRPr="00162470">
        <w:rPr>
          <w:color w:val="000000" w:themeColor="text1"/>
          <w:sz w:val="24"/>
        </w:rPr>
        <w:t xml:space="preserve"> where they worked alongside</w:t>
      </w:r>
      <w:r>
        <w:rPr>
          <w:color w:val="000000" w:themeColor="text1"/>
          <w:sz w:val="24"/>
        </w:rPr>
        <w:t xml:space="preserve"> Gregotti</w:t>
      </w:r>
      <w:r w:rsidR="00B15597">
        <w:rPr>
          <w:color w:val="000000" w:themeColor="text1"/>
          <w:sz w:val="24"/>
        </w:rPr>
        <w:t>, who studied filmmaking in New York</w:t>
      </w:r>
      <w:r>
        <w:rPr>
          <w:color w:val="000000" w:themeColor="text1"/>
          <w:sz w:val="24"/>
        </w:rPr>
        <w:t xml:space="preserve">. “We saw her reel </w:t>
      </w:r>
      <w:r w:rsidR="00B15597">
        <w:rPr>
          <w:color w:val="000000" w:themeColor="text1"/>
          <w:sz w:val="24"/>
        </w:rPr>
        <w:t>and felt an instant connection.</w:t>
      </w:r>
      <w:r>
        <w:rPr>
          <w:color w:val="000000" w:themeColor="text1"/>
          <w:sz w:val="24"/>
        </w:rPr>
        <w:t xml:space="preserve"> Like our kitchen faucets, she encompasses the best of Italian design mixed with American ingenuity. She has a fresh, lyrical eye and was able to exquisitely capture the wa</w:t>
      </w:r>
      <w:r w:rsidR="00B15597">
        <w:rPr>
          <w:color w:val="000000" w:themeColor="text1"/>
          <w:sz w:val="24"/>
        </w:rPr>
        <w:t>rm moments we set out to convey,</w:t>
      </w:r>
      <w:r>
        <w:rPr>
          <w:color w:val="000000" w:themeColor="text1"/>
          <w:sz w:val="24"/>
        </w:rPr>
        <w:t xml:space="preserve">” </w:t>
      </w:r>
      <w:r w:rsidR="00B15597">
        <w:rPr>
          <w:color w:val="000000" w:themeColor="text1"/>
          <w:sz w:val="24"/>
        </w:rPr>
        <w:t xml:space="preserve">Taft explains. </w:t>
      </w:r>
    </w:p>
    <w:p w14:paraId="6949E16C" w14:textId="77777777" w:rsidR="00B15597" w:rsidRDefault="00B15597" w:rsidP="00AB08CC">
      <w:pPr>
        <w:pStyle w:val="BodyText2"/>
        <w:rPr>
          <w:color w:val="000000" w:themeColor="text1"/>
          <w:sz w:val="24"/>
        </w:rPr>
      </w:pPr>
    </w:p>
    <w:p w14:paraId="5259DDD3" w14:textId="77777777" w:rsidR="00545E35" w:rsidRPr="00052925" w:rsidRDefault="00B15597" w:rsidP="008C7005">
      <w:pPr>
        <w:pStyle w:val="BodyText2"/>
        <w:rPr>
          <w:color w:val="000000" w:themeColor="text1"/>
          <w:sz w:val="24"/>
        </w:rPr>
      </w:pPr>
      <w:r w:rsidRPr="00162470">
        <w:rPr>
          <w:color w:val="000000" w:themeColor="text1"/>
          <w:sz w:val="24"/>
        </w:rPr>
        <w:t xml:space="preserve">The video will air as a commercial in </w:t>
      </w:r>
      <w:r w:rsidR="006A2CF0">
        <w:rPr>
          <w:color w:val="000000" w:themeColor="text1"/>
          <w:sz w:val="24"/>
        </w:rPr>
        <w:t>California</w:t>
      </w:r>
      <w:r w:rsidRPr="00162470">
        <w:rPr>
          <w:color w:val="000000" w:themeColor="text1"/>
          <w:sz w:val="24"/>
        </w:rPr>
        <w:t xml:space="preserve">, eventually expanding to New York and other major </w:t>
      </w:r>
      <w:r w:rsidR="00EF5D73" w:rsidRPr="00162470">
        <w:rPr>
          <w:color w:val="000000" w:themeColor="text1"/>
          <w:sz w:val="24"/>
        </w:rPr>
        <w:t xml:space="preserve">US </w:t>
      </w:r>
      <w:r w:rsidRPr="00162470">
        <w:rPr>
          <w:color w:val="000000" w:themeColor="text1"/>
          <w:sz w:val="24"/>
        </w:rPr>
        <w:t>markets. In addition to</w:t>
      </w:r>
      <w:r>
        <w:rPr>
          <w:color w:val="000000" w:themeColor="text1"/>
          <w:sz w:val="24"/>
        </w:rPr>
        <w:t xml:space="preserve"> being featured on the California Faucets website and in social media, the video will play in select California Faucets showrooms across the nation. To see the complete video, </w:t>
      </w:r>
      <w:bookmarkStart w:id="1" w:name="OLE_LINK23"/>
      <w:bookmarkStart w:id="2" w:name="OLE_LINK24"/>
      <w:r w:rsidR="00545E35">
        <w:rPr>
          <w:color w:val="000000" w:themeColor="text1"/>
          <w:sz w:val="24"/>
        </w:rPr>
        <w:t xml:space="preserve">visit </w:t>
      </w:r>
      <w:hyperlink r:id="rId13" w:history="1">
        <w:r w:rsidR="00545E35" w:rsidRPr="00396A0E">
          <w:rPr>
            <w:rStyle w:val="Hyperlink"/>
            <w:sz w:val="24"/>
          </w:rPr>
          <w:t>www.californiafaucets.com</w:t>
        </w:r>
      </w:hyperlink>
      <w:r w:rsidR="00396A0E">
        <w:rPr>
          <w:color w:val="000000" w:themeColor="text1"/>
          <w:sz w:val="24"/>
        </w:rPr>
        <w:t>.</w:t>
      </w:r>
    </w:p>
    <w:bookmarkEnd w:id="1"/>
    <w:bookmarkEnd w:id="2"/>
    <w:p w14:paraId="5C9FCF94" w14:textId="77777777" w:rsidR="00AB08CC" w:rsidRPr="00136ECA" w:rsidRDefault="00AB08CC" w:rsidP="00AB08CC">
      <w:pPr>
        <w:rPr>
          <w:rFonts w:ascii="Arial" w:hAnsi="Arial" w:cs="Arial"/>
        </w:rPr>
      </w:pPr>
    </w:p>
    <w:p w14:paraId="79EB3821" w14:textId="77777777" w:rsidR="00125AE7" w:rsidRPr="007E5A5D" w:rsidRDefault="00125AE7" w:rsidP="00125AE7">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14:paraId="4FD5423F" w14:textId="77777777" w:rsidR="00814535" w:rsidRPr="00125AE7" w:rsidRDefault="00125AE7" w:rsidP="00125AE7">
      <w:pPr>
        <w:pStyle w:val="BodyText2"/>
        <w:rPr>
          <w:color w:val="000000" w:themeColor="text1"/>
          <w:sz w:val="24"/>
        </w:rPr>
      </w:pPr>
      <w:bookmarkStart w:id="3" w:name="OLE_LINK25"/>
      <w:bookmarkStart w:id="4" w:name="OLE_LINK26"/>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4" w:history="1">
        <w:r w:rsidRPr="002D5EC0">
          <w:rPr>
            <w:rFonts w:cs="Arial"/>
            <w:color w:val="004D94"/>
            <w:sz w:val="24"/>
            <w:u w:val="single"/>
          </w:rPr>
          <w:t>StyleDrain</w:t>
        </w:r>
        <w:r w:rsidRPr="002D5EC0">
          <w:rPr>
            <w:rFonts w:cs="Arial"/>
            <w:color w:val="004D94"/>
            <w:position w:val="8"/>
            <w:sz w:val="16"/>
            <w:szCs w:val="16"/>
            <w:u w:val="single"/>
          </w:rPr>
          <w:t>®</w:t>
        </w:r>
      </w:hyperlink>
      <w:r w:rsidRPr="002D5EC0">
        <w:rPr>
          <w:rFonts w:cs="Arial"/>
          <w:color w:val="343434"/>
          <w:sz w:val="24"/>
        </w:rPr>
        <w:t xml:space="preserve">, </w:t>
      </w:r>
      <w:hyperlink r:id="rId15" w:history="1">
        <w:r w:rsidRPr="002D5EC0">
          <w:rPr>
            <w:rFonts w:cs="Arial"/>
            <w:color w:val="004D94"/>
            <w:sz w:val="24"/>
            <w:u w:val="single"/>
          </w:rPr>
          <w:t>StyleTherm</w:t>
        </w:r>
        <w:r w:rsidRPr="002D5EC0">
          <w:rPr>
            <w:rFonts w:cs="Arial"/>
            <w:color w:val="004D94"/>
            <w:position w:val="8"/>
            <w:sz w:val="16"/>
            <w:szCs w:val="16"/>
            <w:u w:val="single"/>
          </w:rPr>
          <w:t>®</w:t>
        </w:r>
      </w:hyperlink>
      <w:r w:rsidRPr="002D5EC0">
        <w:rPr>
          <w:rFonts w:cs="Arial"/>
          <w:color w:val="343434"/>
          <w:sz w:val="24"/>
        </w:rPr>
        <w:t xml:space="preserve">, and </w:t>
      </w:r>
      <w:hyperlink r:id="rId16" w:history="1">
        <w:r w:rsidRPr="002D5EC0">
          <w:rPr>
            <w:rStyle w:val="Hyperlink"/>
            <w:rFonts w:cs="Arial"/>
            <w:color w:val="004D94"/>
            <w:sz w:val="24"/>
          </w:rPr>
          <w:t>ZeroDrain</w:t>
        </w:r>
        <w:r w:rsidRPr="002D5EC0">
          <w:rPr>
            <w:rStyle w:val="Hyperlink"/>
            <w:rFonts w:cs="Arial"/>
            <w:color w:val="004D94"/>
            <w:position w:val="8"/>
            <w:sz w:val="16"/>
            <w:szCs w:val="16"/>
          </w:rPr>
          <w:t>®</w:t>
        </w:r>
      </w:hyperlink>
      <w:r w:rsidRPr="002D5EC0">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7" w:history="1">
        <w:r w:rsidRPr="00C81838">
          <w:rPr>
            <w:rStyle w:val="Hyperlink"/>
            <w:rFonts w:cs="Arial"/>
            <w:sz w:val="24"/>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8" w:history="1">
        <w:r w:rsidRPr="002D5EC0">
          <w:rPr>
            <w:rStyle w:val="Hyperlink"/>
            <w:rFonts w:cs="Arial"/>
            <w:color w:val="004D94"/>
            <w:sz w:val="24"/>
          </w:rPr>
          <w:t>www.californiafaucets.com</w:t>
        </w:r>
      </w:hyperlink>
      <w:bookmarkEnd w:id="3"/>
      <w:bookmarkEnd w:id="4"/>
      <w:r w:rsidR="00396A0E">
        <w:rPr>
          <w:color w:val="000000" w:themeColor="text1"/>
          <w:sz w:val="24"/>
        </w:rPr>
        <w:t>.</w:t>
      </w:r>
    </w:p>
    <w:p w14:paraId="435B5942" w14:textId="77777777" w:rsidR="00814535" w:rsidRPr="00125AE7" w:rsidRDefault="00814535" w:rsidP="00814535">
      <w:pPr>
        <w:widowControl w:val="0"/>
        <w:autoSpaceDE w:val="0"/>
        <w:autoSpaceDN w:val="0"/>
        <w:adjustRightInd w:val="0"/>
        <w:spacing w:line="360" w:lineRule="auto"/>
        <w:jc w:val="center"/>
        <w:rPr>
          <w:rFonts w:ascii="Arial" w:hAnsi="Arial" w:cs="Arial"/>
        </w:rPr>
      </w:pPr>
    </w:p>
    <w:p w14:paraId="227C01CF" w14:textId="77777777" w:rsidR="00AB08CC" w:rsidRPr="00125AE7" w:rsidRDefault="00624334" w:rsidP="00814535">
      <w:pPr>
        <w:spacing w:line="360" w:lineRule="auto"/>
        <w:jc w:val="center"/>
        <w:rPr>
          <w:rFonts w:ascii="Arial" w:hAnsi="Arial" w:cs="Arial"/>
        </w:rPr>
      </w:pPr>
      <w:r>
        <w:rPr>
          <w:rFonts w:ascii="Arial" w:hAnsi="Arial" w:cs="Arial"/>
        </w:rPr>
        <w:t>###</w:t>
      </w:r>
    </w:p>
    <w:p w14:paraId="0A5E2AF5" w14:textId="77777777" w:rsidR="00A9179D" w:rsidRPr="00125AE7" w:rsidRDefault="00A9179D" w:rsidP="00A9179D">
      <w:pPr>
        <w:spacing w:line="360" w:lineRule="auto"/>
        <w:rPr>
          <w:rFonts w:ascii="Arial" w:hAnsi="Arial" w:cs="Arial"/>
          <w:color w:val="000000"/>
        </w:rPr>
      </w:pPr>
    </w:p>
    <w:p w14:paraId="59A2BACA" w14:textId="77777777" w:rsidR="00A9179D" w:rsidRPr="00136ECA" w:rsidRDefault="00A9179D" w:rsidP="00814535">
      <w:pPr>
        <w:spacing w:line="360" w:lineRule="auto"/>
        <w:jc w:val="center"/>
        <w:rPr>
          <w:rFonts w:ascii="Arial" w:hAnsi="Arial" w:cs="Arial"/>
          <w:color w:val="FF0000"/>
        </w:rPr>
      </w:pPr>
    </w:p>
    <w:sectPr w:rsidR="00A9179D" w:rsidRPr="00136ECA" w:rsidSect="00AB08CC">
      <w:headerReference w:type="default" r:id="rId19"/>
      <w:headerReference w:type="first" r:id="rId20"/>
      <w:foot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E201" w14:textId="77777777" w:rsidR="00C6782A" w:rsidRDefault="00C6782A">
      <w:r>
        <w:separator/>
      </w:r>
    </w:p>
  </w:endnote>
  <w:endnote w:type="continuationSeparator" w:id="0">
    <w:p w14:paraId="58B44CCF" w14:textId="77777777" w:rsidR="00C6782A" w:rsidRDefault="00C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he Sans Bold">
    <w:altName w:val="Arial"/>
    <w:panose1 w:val="00000000000000000000"/>
    <w:charset w:val="4D"/>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60AD" w14:textId="77777777" w:rsidR="00C6782A" w:rsidRPr="00396A0E" w:rsidRDefault="00C6782A" w:rsidP="00136ECA">
    <w:pPr>
      <w:pStyle w:val="Footer"/>
      <w:spacing w:before="120"/>
      <w:jc w:val="center"/>
      <w:rPr>
        <w:rFonts w:ascii="Arial" w:hAnsi="Arial"/>
        <w:i/>
        <w:color w:val="000000"/>
        <w:sz w:val="22"/>
        <w:szCs w:val="22"/>
      </w:rPr>
    </w:pPr>
    <w:r w:rsidRPr="00396A0E">
      <w:rPr>
        <w:rFonts w:ascii="Arial" w:hAnsi="Arial"/>
        <w:i/>
        <w:color w:val="000000"/>
        <w:sz w:val="22"/>
        <w:szCs w:val="22"/>
      </w:rPr>
      <w:t>– more –</w:t>
    </w:r>
  </w:p>
  <w:p w14:paraId="2D378EC9" w14:textId="77777777" w:rsidR="00C6782A" w:rsidRPr="00396A0E" w:rsidRDefault="00C6782A" w:rsidP="00136ECA">
    <w:pPr>
      <w:pStyle w:val="Footer"/>
      <w:jc w:val="center"/>
      <w:rPr>
        <w:rFonts w:ascii="Arial" w:hAnsi="Arial"/>
        <w:color w:val="000000"/>
        <w:sz w:val="22"/>
        <w:szCs w:val="22"/>
      </w:rPr>
    </w:pPr>
  </w:p>
  <w:p w14:paraId="476D88DD" w14:textId="77777777" w:rsidR="00C6782A" w:rsidRPr="00396A0E" w:rsidRDefault="00C6782A" w:rsidP="00136ECA">
    <w:pPr>
      <w:pStyle w:val="Footer"/>
      <w:jc w:val="center"/>
      <w:rPr>
        <w:rFonts w:ascii="Arial" w:hAnsi="Arial"/>
        <w:color w:val="000000"/>
        <w:sz w:val="22"/>
        <w:szCs w:val="22"/>
      </w:rPr>
    </w:pPr>
  </w:p>
  <w:p w14:paraId="502869F0" w14:textId="77777777" w:rsidR="00C6782A" w:rsidRPr="00396A0E" w:rsidRDefault="00C6782A" w:rsidP="00136ECA">
    <w:pPr>
      <w:pStyle w:val="Footer"/>
      <w:jc w:val="center"/>
      <w:rPr>
        <w:rStyle w:val="Hyperlink"/>
        <w:rFonts w:ascii="Arial" w:hAnsi="Arial"/>
        <w:sz w:val="22"/>
        <w:szCs w:val="22"/>
      </w:rPr>
    </w:pPr>
    <w:r w:rsidRPr="00396A0E">
      <w:rPr>
        <w:rFonts w:ascii="Arial" w:hAnsi="Arial" w:cs="Arial"/>
        <w:color w:val="000000"/>
        <w:sz w:val="22"/>
        <w:szCs w:val="22"/>
      </w:rPr>
      <w:t>5271 Argosy Drive  •  Huntington Beach, CA  92649</w:t>
    </w:r>
    <w:r w:rsidRPr="00396A0E">
      <w:rPr>
        <w:rFonts w:ascii="Arial" w:hAnsi="Arial" w:cs="Arial"/>
        <w:color w:val="000000"/>
        <w:sz w:val="22"/>
        <w:szCs w:val="22"/>
      </w:rPr>
      <w:br/>
      <w:t>(714) 891-7797  •  1-800-822-8855  •  fax (714) 891-2478</w:t>
    </w:r>
    <w:r w:rsidRPr="00396A0E">
      <w:rPr>
        <w:rFonts w:ascii="Arial" w:hAnsi="Arial" w:cs="Arial"/>
        <w:color w:val="000000"/>
        <w:sz w:val="22"/>
        <w:szCs w:val="22"/>
      </w:rPr>
      <w:br/>
    </w:r>
    <w:hyperlink r:id="rId1" w:history="1">
      <w:r w:rsidRPr="00396A0E">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C3A7" w14:textId="77777777" w:rsidR="00C6782A" w:rsidRDefault="00C6782A">
      <w:r>
        <w:separator/>
      </w:r>
    </w:p>
  </w:footnote>
  <w:footnote w:type="continuationSeparator" w:id="0">
    <w:p w14:paraId="106B88BC" w14:textId="77777777" w:rsidR="00C6782A" w:rsidRDefault="00C67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2389" w14:textId="77777777" w:rsidR="00C6782A" w:rsidRPr="00624334" w:rsidRDefault="00C6782A" w:rsidP="00AB08CC">
    <w:pPr>
      <w:rPr>
        <w:rFonts w:ascii="Arial" w:hAnsi="Arial"/>
        <w:color w:val="000000" w:themeColor="text1"/>
        <w:sz w:val="22"/>
        <w:szCs w:val="22"/>
      </w:rPr>
    </w:pPr>
    <w:r w:rsidRPr="00BD46EE">
      <w:rPr>
        <w:rFonts w:ascii="Arial" w:hAnsi="Arial"/>
        <w:sz w:val="22"/>
      </w:rPr>
      <w:t xml:space="preserve">California Faucets Press Release (continued): </w:t>
    </w:r>
    <w:r w:rsidRPr="00BD46EE">
      <w:rPr>
        <w:rFonts w:ascii="Arial" w:hAnsi="Arial"/>
        <w:sz w:val="22"/>
      </w:rPr>
      <w:br/>
    </w:r>
    <w:r w:rsidRPr="00624334">
      <w:rPr>
        <w:rFonts w:ascii="Arial" w:hAnsi="Arial"/>
        <w:color w:val="000000" w:themeColor="text1"/>
        <w:sz w:val="22"/>
        <w:szCs w:val="22"/>
      </w:rPr>
      <w:t>California Faucets and Italian Filmmaker Create Video for Biggest Product Launch in Company History</w:t>
    </w:r>
  </w:p>
  <w:p w14:paraId="1F6C3276" w14:textId="77777777" w:rsidR="00C6782A" w:rsidRPr="00BD46EE" w:rsidRDefault="00C6782A" w:rsidP="00AB08CC">
    <w:pPr>
      <w:pStyle w:val="Header"/>
      <w:rPr>
        <w:rFonts w:ascii="Arial" w:hAnsi="Arial"/>
        <w:color w:val="000000"/>
        <w:sz w:val="22"/>
      </w:rPr>
    </w:pPr>
    <w:r w:rsidRPr="00BD46EE">
      <w:rPr>
        <w:rFonts w:ascii="Arial" w:hAnsi="Arial"/>
        <w:color w:val="000000"/>
        <w:sz w:val="22"/>
      </w:rPr>
      <w:t xml:space="preserve">Page </w:t>
    </w:r>
    <w:r w:rsidR="00A87D70" w:rsidRPr="00BD46EE">
      <w:rPr>
        <w:rFonts w:ascii="Arial" w:hAnsi="Arial"/>
        <w:color w:val="000000"/>
        <w:sz w:val="22"/>
      </w:rPr>
      <w:fldChar w:fldCharType="begin"/>
    </w:r>
    <w:r w:rsidRPr="00BD46EE">
      <w:rPr>
        <w:rFonts w:ascii="Arial" w:hAnsi="Arial"/>
        <w:color w:val="000000"/>
        <w:sz w:val="22"/>
      </w:rPr>
      <w:instrText xml:space="preserve"> PAGE </w:instrText>
    </w:r>
    <w:r w:rsidR="00A87D70" w:rsidRPr="00BD46EE">
      <w:rPr>
        <w:rFonts w:ascii="Arial" w:hAnsi="Arial"/>
        <w:color w:val="000000"/>
        <w:sz w:val="22"/>
      </w:rPr>
      <w:fldChar w:fldCharType="separate"/>
    </w:r>
    <w:r w:rsidR="00873654">
      <w:rPr>
        <w:rFonts w:ascii="Arial" w:hAnsi="Arial"/>
        <w:noProof/>
        <w:color w:val="000000"/>
        <w:sz w:val="22"/>
      </w:rPr>
      <w:t>3</w:t>
    </w:r>
    <w:r w:rsidR="00A87D70" w:rsidRPr="00BD46EE">
      <w:rPr>
        <w:rFonts w:ascii="Arial" w:hAnsi="Arial"/>
        <w:color w:val="000000"/>
        <w:sz w:val="22"/>
      </w:rPr>
      <w:fldChar w:fldCharType="end"/>
    </w:r>
    <w:r w:rsidRPr="00BD46EE">
      <w:rPr>
        <w:rFonts w:ascii="Arial" w:hAnsi="Arial"/>
        <w:color w:val="000000"/>
        <w:sz w:val="22"/>
      </w:rPr>
      <w:t xml:space="preserve"> of </w:t>
    </w:r>
    <w:r w:rsidR="00A87D70" w:rsidRPr="00BD46EE">
      <w:rPr>
        <w:rFonts w:ascii="Arial" w:hAnsi="Arial"/>
        <w:color w:val="000000"/>
        <w:sz w:val="22"/>
      </w:rPr>
      <w:fldChar w:fldCharType="begin"/>
    </w:r>
    <w:r w:rsidRPr="00BD46EE">
      <w:rPr>
        <w:rFonts w:ascii="Arial" w:hAnsi="Arial"/>
        <w:color w:val="000000"/>
        <w:sz w:val="22"/>
      </w:rPr>
      <w:instrText xml:space="preserve"> NUMPAGES </w:instrText>
    </w:r>
    <w:r w:rsidR="00A87D70" w:rsidRPr="00BD46EE">
      <w:rPr>
        <w:rFonts w:ascii="Arial" w:hAnsi="Arial"/>
        <w:color w:val="000000"/>
        <w:sz w:val="22"/>
      </w:rPr>
      <w:fldChar w:fldCharType="separate"/>
    </w:r>
    <w:r w:rsidR="00873654">
      <w:rPr>
        <w:rFonts w:ascii="Arial" w:hAnsi="Arial"/>
        <w:noProof/>
        <w:color w:val="000000"/>
        <w:sz w:val="22"/>
      </w:rPr>
      <w:t>3</w:t>
    </w:r>
    <w:r w:rsidR="00A87D70" w:rsidRPr="00BD46EE">
      <w:rPr>
        <w:rFonts w:ascii="Arial" w:hAnsi="Arial"/>
        <w:color w:val="000000"/>
        <w:sz w:val="22"/>
      </w:rPr>
      <w:fldChar w:fldCharType="end"/>
    </w:r>
  </w:p>
  <w:p w14:paraId="14D89DBB" w14:textId="77777777" w:rsidR="00C6782A" w:rsidRDefault="00C6782A" w:rsidP="00AB08CC">
    <w:pPr>
      <w:pStyle w:val="Header"/>
      <w:rPr>
        <w:rFonts w:ascii="Arial" w:hAnsi="Arial"/>
      </w:rPr>
    </w:pPr>
  </w:p>
  <w:p w14:paraId="5527BFA3" w14:textId="77777777" w:rsidR="00396A0E" w:rsidRDefault="00396A0E" w:rsidP="00AB08CC">
    <w:pPr>
      <w:pStyle w:val="Header"/>
      <w:rPr>
        <w:rFonts w:ascii="Arial" w:hAnsi="Arial"/>
      </w:rPr>
    </w:pPr>
  </w:p>
  <w:p w14:paraId="70EFAC99" w14:textId="77777777" w:rsidR="00C6782A" w:rsidRPr="00BD46EE" w:rsidRDefault="00C6782A" w:rsidP="00AB08CC">
    <w:pPr>
      <w:pStyle w:val="Header"/>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7826" w14:textId="77777777" w:rsidR="00C6782A" w:rsidRPr="00BD46EE" w:rsidRDefault="00C6782A" w:rsidP="00AB08CC">
    <w:pPr>
      <w:pStyle w:val="Header"/>
      <w:jc w:val="center"/>
      <w:rPr>
        <w:rFonts w:ascii="Arial" w:hAnsi="Arial"/>
      </w:rPr>
    </w:pPr>
    <w:r>
      <w:rPr>
        <w:rFonts w:ascii="Arial" w:hAnsi="Arial"/>
        <w:noProof/>
      </w:rPr>
      <w:drawing>
        <wp:inline distT="0" distB="0" distL="0" distR="0" wp14:anchorId="5C7D26C9" wp14:editId="4845DE29">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removePersonalInformation/>
  <w:removeDateAndTime/>
  <w:embedSystemFonts/>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compatSetting w:name="compatibilityMode" w:uri="http://schemas.microsoft.com/office/word" w:val="12"/>
  </w:compat>
  <w:rsids>
    <w:rsidRoot w:val="005825E9"/>
    <w:rsid w:val="000031ED"/>
    <w:rsid w:val="000076EA"/>
    <w:rsid w:val="000078D7"/>
    <w:rsid w:val="0001170B"/>
    <w:rsid w:val="000131AF"/>
    <w:rsid w:val="00015FC5"/>
    <w:rsid w:val="00024102"/>
    <w:rsid w:val="0003162F"/>
    <w:rsid w:val="00052925"/>
    <w:rsid w:val="00060831"/>
    <w:rsid w:val="0006176A"/>
    <w:rsid w:val="00083AEB"/>
    <w:rsid w:val="000865F5"/>
    <w:rsid w:val="000A3E4B"/>
    <w:rsid w:val="000A44AA"/>
    <w:rsid w:val="000C3112"/>
    <w:rsid w:val="000C3CD0"/>
    <w:rsid w:val="000D2415"/>
    <w:rsid w:val="000D5CEB"/>
    <w:rsid w:val="000F06B1"/>
    <w:rsid w:val="000F4C47"/>
    <w:rsid w:val="000F60EF"/>
    <w:rsid w:val="00101817"/>
    <w:rsid w:val="00106CA9"/>
    <w:rsid w:val="00107BE7"/>
    <w:rsid w:val="0011159C"/>
    <w:rsid w:val="00125AE7"/>
    <w:rsid w:val="00125FA0"/>
    <w:rsid w:val="00136ECA"/>
    <w:rsid w:val="00146F60"/>
    <w:rsid w:val="001530B3"/>
    <w:rsid w:val="00153B97"/>
    <w:rsid w:val="00157BDE"/>
    <w:rsid w:val="00162470"/>
    <w:rsid w:val="00171703"/>
    <w:rsid w:val="00182DE5"/>
    <w:rsid w:val="00183FF1"/>
    <w:rsid w:val="0019164E"/>
    <w:rsid w:val="001A601E"/>
    <w:rsid w:val="001C0571"/>
    <w:rsid w:val="001C1DB2"/>
    <w:rsid w:val="001D7200"/>
    <w:rsid w:val="001E0487"/>
    <w:rsid w:val="001E2526"/>
    <w:rsid w:val="001E53C4"/>
    <w:rsid w:val="001F4599"/>
    <w:rsid w:val="0020204E"/>
    <w:rsid w:val="00211A79"/>
    <w:rsid w:val="00217429"/>
    <w:rsid w:val="002307F2"/>
    <w:rsid w:val="00245EB7"/>
    <w:rsid w:val="002514AB"/>
    <w:rsid w:val="0025392E"/>
    <w:rsid w:val="00256304"/>
    <w:rsid w:val="00271E33"/>
    <w:rsid w:val="00276B3A"/>
    <w:rsid w:val="002826DE"/>
    <w:rsid w:val="0028333D"/>
    <w:rsid w:val="002B0114"/>
    <w:rsid w:val="002C2947"/>
    <w:rsid w:val="002C422B"/>
    <w:rsid w:val="002C6CD1"/>
    <w:rsid w:val="002D4D72"/>
    <w:rsid w:val="002E4D2A"/>
    <w:rsid w:val="002E5511"/>
    <w:rsid w:val="002E58C8"/>
    <w:rsid w:val="002F3971"/>
    <w:rsid w:val="00301129"/>
    <w:rsid w:val="00302A01"/>
    <w:rsid w:val="0030398D"/>
    <w:rsid w:val="00311614"/>
    <w:rsid w:val="003200AF"/>
    <w:rsid w:val="00320575"/>
    <w:rsid w:val="00324205"/>
    <w:rsid w:val="003254B6"/>
    <w:rsid w:val="003266A5"/>
    <w:rsid w:val="00331340"/>
    <w:rsid w:val="00334638"/>
    <w:rsid w:val="0033492A"/>
    <w:rsid w:val="00334E83"/>
    <w:rsid w:val="00354481"/>
    <w:rsid w:val="003547E9"/>
    <w:rsid w:val="00365F90"/>
    <w:rsid w:val="00377ADB"/>
    <w:rsid w:val="003813F1"/>
    <w:rsid w:val="00396A0E"/>
    <w:rsid w:val="003A73A9"/>
    <w:rsid w:val="003B7FC9"/>
    <w:rsid w:val="003C791A"/>
    <w:rsid w:val="003D5BDC"/>
    <w:rsid w:val="003D6B33"/>
    <w:rsid w:val="003F7136"/>
    <w:rsid w:val="003F7646"/>
    <w:rsid w:val="0040010F"/>
    <w:rsid w:val="004319DB"/>
    <w:rsid w:val="004327BF"/>
    <w:rsid w:val="00441B6B"/>
    <w:rsid w:val="00442C3B"/>
    <w:rsid w:val="00444BE2"/>
    <w:rsid w:val="00473065"/>
    <w:rsid w:val="004754FB"/>
    <w:rsid w:val="00482DCC"/>
    <w:rsid w:val="004930D8"/>
    <w:rsid w:val="00493448"/>
    <w:rsid w:val="0049670B"/>
    <w:rsid w:val="004C3618"/>
    <w:rsid w:val="004E1546"/>
    <w:rsid w:val="004E16EC"/>
    <w:rsid w:val="0050069C"/>
    <w:rsid w:val="00507D86"/>
    <w:rsid w:val="00512769"/>
    <w:rsid w:val="00515F5F"/>
    <w:rsid w:val="005223D0"/>
    <w:rsid w:val="00536D1C"/>
    <w:rsid w:val="005371D7"/>
    <w:rsid w:val="00545E35"/>
    <w:rsid w:val="00546B74"/>
    <w:rsid w:val="00553EAA"/>
    <w:rsid w:val="00571893"/>
    <w:rsid w:val="005825E9"/>
    <w:rsid w:val="005A7CF0"/>
    <w:rsid w:val="005C5EB7"/>
    <w:rsid w:val="005C647F"/>
    <w:rsid w:val="005E6480"/>
    <w:rsid w:val="005F3E8A"/>
    <w:rsid w:val="005F7430"/>
    <w:rsid w:val="00604A22"/>
    <w:rsid w:val="00605834"/>
    <w:rsid w:val="006127B6"/>
    <w:rsid w:val="006170A7"/>
    <w:rsid w:val="006210F6"/>
    <w:rsid w:val="00624334"/>
    <w:rsid w:val="006247E2"/>
    <w:rsid w:val="00631477"/>
    <w:rsid w:val="00641491"/>
    <w:rsid w:val="00646107"/>
    <w:rsid w:val="00652C90"/>
    <w:rsid w:val="00665C40"/>
    <w:rsid w:val="00665D6C"/>
    <w:rsid w:val="006677D8"/>
    <w:rsid w:val="006734A2"/>
    <w:rsid w:val="00676AD8"/>
    <w:rsid w:val="00680850"/>
    <w:rsid w:val="00687FEB"/>
    <w:rsid w:val="006A2CF0"/>
    <w:rsid w:val="006A7246"/>
    <w:rsid w:val="006C5F8C"/>
    <w:rsid w:val="006D0F1A"/>
    <w:rsid w:val="006D6A3B"/>
    <w:rsid w:val="006F535E"/>
    <w:rsid w:val="006F720E"/>
    <w:rsid w:val="006F7FB4"/>
    <w:rsid w:val="00702E75"/>
    <w:rsid w:val="007046D5"/>
    <w:rsid w:val="00711C4C"/>
    <w:rsid w:val="00723EC0"/>
    <w:rsid w:val="00723EC4"/>
    <w:rsid w:val="0072601D"/>
    <w:rsid w:val="007327D7"/>
    <w:rsid w:val="0073775E"/>
    <w:rsid w:val="00741ECA"/>
    <w:rsid w:val="00743686"/>
    <w:rsid w:val="007475EE"/>
    <w:rsid w:val="00755FD7"/>
    <w:rsid w:val="00756C73"/>
    <w:rsid w:val="00762D93"/>
    <w:rsid w:val="00763A7D"/>
    <w:rsid w:val="0076468D"/>
    <w:rsid w:val="00766516"/>
    <w:rsid w:val="00773B04"/>
    <w:rsid w:val="0079331F"/>
    <w:rsid w:val="00795D8E"/>
    <w:rsid w:val="007A06B8"/>
    <w:rsid w:val="007A15FB"/>
    <w:rsid w:val="007C34B6"/>
    <w:rsid w:val="007E1C41"/>
    <w:rsid w:val="007E1FAD"/>
    <w:rsid w:val="007E5A5D"/>
    <w:rsid w:val="007F29CB"/>
    <w:rsid w:val="007F2B87"/>
    <w:rsid w:val="007F3670"/>
    <w:rsid w:val="007F5642"/>
    <w:rsid w:val="00800545"/>
    <w:rsid w:val="008124E7"/>
    <w:rsid w:val="0081265D"/>
    <w:rsid w:val="00814535"/>
    <w:rsid w:val="00815CB8"/>
    <w:rsid w:val="00821305"/>
    <w:rsid w:val="008271A3"/>
    <w:rsid w:val="00827B16"/>
    <w:rsid w:val="0083743A"/>
    <w:rsid w:val="00861DC1"/>
    <w:rsid w:val="008666A0"/>
    <w:rsid w:val="0087314F"/>
    <w:rsid w:val="00873654"/>
    <w:rsid w:val="0087455F"/>
    <w:rsid w:val="00874DC7"/>
    <w:rsid w:val="00876026"/>
    <w:rsid w:val="0089085B"/>
    <w:rsid w:val="008916C8"/>
    <w:rsid w:val="008932C0"/>
    <w:rsid w:val="00894607"/>
    <w:rsid w:val="008A0447"/>
    <w:rsid w:val="008B6431"/>
    <w:rsid w:val="008C7005"/>
    <w:rsid w:val="008D7061"/>
    <w:rsid w:val="008F7B2F"/>
    <w:rsid w:val="009038A4"/>
    <w:rsid w:val="009141AD"/>
    <w:rsid w:val="0091539C"/>
    <w:rsid w:val="00933205"/>
    <w:rsid w:val="00936544"/>
    <w:rsid w:val="00972DCC"/>
    <w:rsid w:val="00991D5A"/>
    <w:rsid w:val="009A7065"/>
    <w:rsid w:val="009C3B99"/>
    <w:rsid w:val="009E4AAF"/>
    <w:rsid w:val="009E6120"/>
    <w:rsid w:val="00A06037"/>
    <w:rsid w:val="00A13C71"/>
    <w:rsid w:val="00A26583"/>
    <w:rsid w:val="00A31B7D"/>
    <w:rsid w:val="00A34E7C"/>
    <w:rsid w:val="00A4225B"/>
    <w:rsid w:val="00A43628"/>
    <w:rsid w:val="00A54A86"/>
    <w:rsid w:val="00A87D70"/>
    <w:rsid w:val="00A900BA"/>
    <w:rsid w:val="00A9179D"/>
    <w:rsid w:val="00A9549C"/>
    <w:rsid w:val="00A97E37"/>
    <w:rsid w:val="00AA742A"/>
    <w:rsid w:val="00AB08CC"/>
    <w:rsid w:val="00AD38C7"/>
    <w:rsid w:val="00AE0D32"/>
    <w:rsid w:val="00AF4AFC"/>
    <w:rsid w:val="00B07DBF"/>
    <w:rsid w:val="00B15597"/>
    <w:rsid w:val="00B16821"/>
    <w:rsid w:val="00B37CBD"/>
    <w:rsid w:val="00B41E6C"/>
    <w:rsid w:val="00B64A7D"/>
    <w:rsid w:val="00B70E87"/>
    <w:rsid w:val="00B76D60"/>
    <w:rsid w:val="00B81770"/>
    <w:rsid w:val="00B90E14"/>
    <w:rsid w:val="00B92215"/>
    <w:rsid w:val="00B95EFB"/>
    <w:rsid w:val="00BB0C92"/>
    <w:rsid w:val="00BB3109"/>
    <w:rsid w:val="00BD46EE"/>
    <w:rsid w:val="00BE5EFE"/>
    <w:rsid w:val="00BF26ED"/>
    <w:rsid w:val="00C008C8"/>
    <w:rsid w:val="00C0252E"/>
    <w:rsid w:val="00C16397"/>
    <w:rsid w:val="00C16CE8"/>
    <w:rsid w:val="00C2085D"/>
    <w:rsid w:val="00C41595"/>
    <w:rsid w:val="00C425D3"/>
    <w:rsid w:val="00C647AA"/>
    <w:rsid w:val="00C65161"/>
    <w:rsid w:val="00C6782A"/>
    <w:rsid w:val="00C717D7"/>
    <w:rsid w:val="00C862DE"/>
    <w:rsid w:val="00C958CC"/>
    <w:rsid w:val="00CA2BE9"/>
    <w:rsid w:val="00CA4D0D"/>
    <w:rsid w:val="00CA56D1"/>
    <w:rsid w:val="00CA6D5F"/>
    <w:rsid w:val="00CB7289"/>
    <w:rsid w:val="00CC0241"/>
    <w:rsid w:val="00CC364B"/>
    <w:rsid w:val="00CC3AE7"/>
    <w:rsid w:val="00CE20D1"/>
    <w:rsid w:val="00CF07D0"/>
    <w:rsid w:val="00CF2FE6"/>
    <w:rsid w:val="00D05A35"/>
    <w:rsid w:val="00D075AB"/>
    <w:rsid w:val="00D07703"/>
    <w:rsid w:val="00D141E0"/>
    <w:rsid w:val="00D310EF"/>
    <w:rsid w:val="00D4178E"/>
    <w:rsid w:val="00D45FE7"/>
    <w:rsid w:val="00D503A5"/>
    <w:rsid w:val="00D52F65"/>
    <w:rsid w:val="00D616FD"/>
    <w:rsid w:val="00D653F1"/>
    <w:rsid w:val="00D77F7F"/>
    <w:rsid w:val="00D85428"/>
    <w:rsid w:val="00DA39A3"/>
    <w:rsid w:val="00DA3D1B"/>
    <w:rsid w:val="00DA6AD4"/>
    <w:rsid w:val="00DB63F4"/>
    <w:rsid w:val="00DC3001"/>
    <w:rsid w:val="00DD1D38"/>
    <w:rsid w:val="00E1362D"/>
    <w:rsid w:val="00E3035D"/>
    <w:rsid w:val="00E428DC"/>
    <w:rsid w:val="00E55B61"/>
    <w:rsid w:val="00E56A88"/>
    <w:rsid w:val="00E65F51"/>
    <w:rsid w:val="00E72EDF"/>
    <w:rsid w:val="00E81BBE"/>
    <w:rsid w:val="00E82355"/>
    <w:rsid w:val="00E97E3D"/>
    <w:rsid w:val="00EA64E1"/>
    <w:rsid w:val="00EB5F45"/>
    <w:rsid w:val="00EC02AC"/>
    <w:rsid w:val="00EC189C"/>
    <w:rsid w:val="00ED406D"/>
    <w:rsid w:val="00EE2E7D"/>
    <w:rsid w:val="00EF3D52"/>
    <w:rsid w:val="00EF46E4"/>
    <w:rsid w:val="00EF5D73"/>
    <w:rsid w:val="00F07446"/>
    <w:rsid w:val="00F07F27"/>
    <w:rsid w:val="00F12364"/>
    <w:rsid w:val="00F213A3"/>
    <w:rsid w:val="00F434EC"/>
    <w:rsid w:val="00F47A2D"/>
    <w:rsid w:val="00F8699C"/>
    <w:rsid w:val="00FA0AC6"/>
    <w:rsid w:val="00FB0E90"/>
    <w:rsid w:val="00FB3FB0"/>
    <w:rsid w:val="00FC3C36"/>
    <w:rsid w:val="00FD614C"/>
    <w:rsid w:val="00FE2880"/>
    <w:rsid w:val="00FF04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5629d"/>
    </o:shapedefaults>
    <o:shapelayout v:ext="edit">
      <o:idmap v:ext="edit" data="1"/>
    </o:shapelayout>
  </w:shapeDefaults>
  <w:doNotEmbedSmartTags/>
  <w:decimalSymbol w:val="."/>
  <w:listSeparator w:val=","/>
  <w14:docId w14:val="3A1C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nH25QMZZBAw"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alfaucets.com/category/kitchen-products" TargetMode="External"/><Relationship Id="rId11" Type="http://schemas.openxmlformats.org/officeDocument/2006/relationships/hyperlink" Target="http://calfaucets.com/product/corsano-culinary-pull-out-kitchen-faucet-k51-150-xx" TargetMode="External"/><Relationship Id="rId12" Type="http://schemas.openxmlformats.org/officeDocument/2006/relationships/hyperlink" Target="https://boyawards.interiordesign.net/finalists/2015/products/kitchen-fittings-and-fixtures-faucets-taps-sinks-etc" TargetMode="External"/><Relationship Id="rId13" Type="http://schemas.openxmlformats.org/officeDocument/2006/relationships/hyperlink" Target="http://www.californiafaucets.com" TargetMode="External"/><Relationship Id="rId14" Type="http://schemas.openxmlformats.org/officeDocument/2006/relationships/hyperlink" Target="http://www.calfaucets.com/category/luxury-drains/styledrain" TargetMode="External"/><Relationship Id="rId15" Type="http://schemas.openxmlformats.org/officeDocument/2006/relationships/hyperlink" Target="http://www.calfaucets.com/category/shower-and-bath-systems/shower-and-tub-systems/styletherm-thermostatic-systems" TargetMode="External"/><Relationship Id="rId16" Type="http://schemas.openxmlformats.org/officeDocument/2006/relationships/hyperlink" Target="http://www.calfaucets.com/product/zerodrain-pop-down-style-lavatory-drain-9050z" TargetMode="External"/><Relationship Id="rId17" Type="http://schemas.openxmlformats.org/officeDocument/2006/relationships/hyperlink" Target="http://www.californiafaucets.com/category/kitchen-products" TargetMode="External"/><Relationship Id="rId18" Type="http://schemas.openxmlformats.org/officeDocument/2006/relationships/hyperlink" Target="http://www.californiafaucets.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lly@duehrandassociat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5085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2007-08-27T15:03:00Z</cp:lastPrinted>
  <dcterms:created xsi:type="dcterms:W3CDTF">2016-01-08T20:08:00Z</dcterms:created>
  <dcterms:modified xsi:type="dcterms:W3CDTF">2016-01-14T18:13:00Z</dcterms:modified>
  <cp:category/>
</cp:coreProperties>
</file>